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otnotes.xml" ContentType="application/vnd.openxmlformats-officedocument.wordprocessingml.footnotes+xml"/>
  <Override PartName="/word/glossary/endnotes.xml" ContentType="application/vnd.openxmlformats-officedocument.wordprocessingml.endnote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1"/>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EA45C5" w14:paraId="71D02003" w14:textId="77777777">
        <w:tc>
          <w:tcPr>
            <w:tcW w:w="509" w:type="dxa"/>
          </w:tcPr>
          <w:p w14:paraId="79FD290E" w14:textId="77777777" w:rsidR="00EA45C5" w:rsidRDefault="001976BD">
            <w:pPr>
              <w:pStyle w:val="afffd"/>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001CF42D" w14:textId="77777777" w:rsidR="00EA45C5" w:rsidRDefault="001976BD">
            <w:pPr>
              <w:pStyle w:val="afffd"/>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67.120.10</w:t>
            </w:r>
            <w:r>
              <w:rPr>
                <w:rFonts w:ascii="黑体" w:eastAsia="黑体" w:hAnsi="黑体"/>
                <w:sz w:val="21"/>
                <w:szCs w:val="21"/>
              </w:rPr>
              <w:fldChar w:fldCharType="end"/>
            </w:r>
            <w:bookmarkEnd w:id="0"/>
          </w:p>
        </w:tc>
      </w:tr>
      <w:tr w:rsidR="00EA45C5" w14:paraId="6300CF8D" w14:textId="77777777">
        <w:tc>
          <w:tcPr>
            <w:tcW w:w="509" w:type="dxa"/>
          </w:tcPr>
          <w:p w14:paraId="5868FFBC" w14:textId="77777777" w:rsidR="00EA45C5" w:rsidRDefault="001976BD">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1"/>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EA45C5" w14:paraId="43E60378" w14:textId="77777777">
              <w:trPr>
                <w:trHeight w:hRule="exact" w:val="1021"/>
              </w:trPr>
              <w:tc>
                <w:tcPr>
                  <w:tcW w:w="9242" w:type="dxa"/>
                  <w:vAlign w:val="center"/>
                </w:tcPr>
                <w:p w14:paraId="4F27C60F" w14:textId="77777777" w:rsidR="00EA45C5" w:rsidRDefault="001976BD" w:rsidP="00EC6119">
                  <w:pPr>
                    <w:pStyle w:val="affff8"/>
                    <w:framePr w:w="0" w:hRule="auto" w:wrap="auto" w:hAnchor="text" w:xAlign="left" w:yAlign="inline" w:anchorLock="0"/>
                    <w:ind w:left="420" w:right="624"/>
                    <w:rPr>
                      <w:rFonts w:ascii="宋体" w:hAnsi="宋体"/>
                      <w:sz w:val="28"/>
                      <w:szCs w:val="28"/>
                    </w:rPr>
                  </w:pPr>
                  <w:r>
                    <w:rPr>
                      <w:noProof/>
                    </w:rPr>
                    <w:drawing>
                      <wp:inline distT="0" distB="0" distL="0" distR="0" wp14:anchorId="47AF49D7" wp14:editId="2AB09D77">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14:anchorId="5495A855" wp14:editId="0C67B75F">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rPr>
                      <w:rFonts w:hint="eastAsia"/>
                    </w:rPr>
                    <w:t>GXAS</w:t>
                  </w:r>
                  <w:r>
                    <w:fldChar w:fldCharType="end"/>
                  </w:r>
                  <w:bookmarkEnd w:id="1"/>
                </w:p>
              </w:tc>
            </w:tr>
          </w:tbl>
          <w:p w14:paraId="6A1FDA26" w14:textId="77777777" w:rsidR="00EA45C5" w:rsidRDefault="001976BD">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X 22</w:t>
            </w:r>
            <w:r>
              <w:rPr>
                <w:rFonts w:ascii="黑体" w:eastAsia="黑体" w:hAnsi="黑体"/>
                <w:sz w:val="21"/>
                <w:szCs w:val="21"/>
              </w:rPr>
              <w:fldChar w:fldCharType="end"/>
            </w:r>
            <w:bookmarkEnd w:id="2"/>
          </w:p>
        </w:tc>
      </w:tr>
    </w:tbl>
    <w:bookmarkStart w:id="3" w:name="_Hlk26473981"/>
    <w:p w14:paraId="312735B5" w14:textId="77777777" w:rsidR="00EA45C5" w:rsidRDefault="001976BD">
      <w:pPr>
        <w:pStyle w:val="affff9"/>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团体标准</w:t>
      </w:r>
      <w:r>
        <w:rPr>
          <w:rFonts w:ascii="黑体" w:eastAsia="黑体"/>
          <w:b w:val="0"/>
          <w:w w:val="100"/>
          <w:sz w:val="48"/>
        </w:rPr>
        <w:fldChar w:fldCharType="end"/>
      </w:r>
      <w:bookmarkEnd w:id="4"/>
    </w:p>
    <w:bookmarkEnd w:id="3"/>
    <w:p w14:paraId="4844204B" w14:textId="77777777" w:rsidR="00EA45C5" w:rsidRDefault="001976BD">
      <w:pPr>
        <w:pStyle w:val="afffffffffb"/>
        <w:framePr w:wrap="auto"/>
      </w:pPr>
      <w:r>
        <w:t>T/</w:t>
      </w:r>
      <w:r>
        <w:fldChar w:fldCharType="begin">
          <w:ffData>
            <w:name w:val="文字1"/>
            <w:enabled/>
            <w:calcOnExit w:val="0"/>
            <w:textInput>
              <w:default w:val="XXX"/>
            </w:textInput>
          </w:ffData>
        </w:fldChar>
      </w:r>
      <w:bookmarkStart w:id="5" w:name="文字1"/>
      <w:r>
        <w:instrText xml:space="preserve"> FORMTEXT </w:instrText>
      </w:r>
      <w:r>
        <w:fldChar w:fldCharType="separate"/>
      </w:r>
      <w:r>
        <w:rPr>
          <w:rFonts w:hint="eastAsia"/>
        </w:rPr>
        <w:t>GXAS</w:t>
      </w:r>
      <w:r>
        <w:fldChar w:fldCharType="end"/>
      </w:r>
      <w:bookmarkEnd w:id="5"/>
      <w:r>
        <w:t xml:space="preserve"> </w:t>
      </w:r>
      <w:r>
        <w:fldChar w:fldCharType="begin">
          <w:ffData>
            <w:name w:val="NSTD_CODE_F"/>
            <w:enabled/>
            <w:calcOnExit w:val="0"/>
            <w:textInput>
              <w:default w:val="XXXX"/>
            </w:textInput>
          </w:ffData>
        </w:fldChar>
      </w:r>
      <w:bookmarkStart w:id="6" w:name="NSTD_CODE_F"/>
      <w:r>
        <w:instrText xml:space="preserve"> FORMTEXT </w:instrText>
      </w:r>
      <w:r>
        <w:fldChar w:fldCharType="separate"/>
      </w:r>
      <w:r>
        <w:t>XXXX</w:t>
      </w:r>
      <w:r>
        <w:fldChar w:fldCharType="end"/>
      </w:r>
      <w:bookmarkEnd w:id="6"/>
      <w:r>
        <w:rPr>
          <w:rFonts w:hAnsi="黑体"/>
        </w:rPr>
        <w:t>—</w:t>
      </w:r>
      <w:r>
        <w:fldChar w:fldCharType="begin">
          <w:ffData>
            <w:name w:val="NSTD_CODE_B"/>
            <w:enabled/>
            <w:calcOnExit w:val="0"/>
            <w:textInput>
              <w:default w:val="XXXX"/>
            </w:textInput>
          </w:ffData>
        </w:fldChar>
      </w:r>
      <w:bookmarkStart w:id="7" w:name="NSTD_CODE_B"/>
      <w:r>
        <w:instrText xml:space="preserve"> FORMTEXT </w:instrText>
      </w:r>
      <w:r>
        <w:fldChar w:fldCharType="separate"/>
      </w:r>
      <w:r>
        <w:t>XXXX</w:t>
      </w:r>
      <w:r>
        <w:fldChar w:fldCharType="end"/>
      </w:r>
      <w:bookmarkEnd w:id="7"/>
    </w:p>
    <w:p w14:paraId="7897B848" w14:textId="77777777" w:rsidR="00EA45C5" w:rsidRDefault="001976BD">
      <w:pPr>
        <w:pStyle w:val="afffffffffc"/>
        <w:framePr w:wrap="auto"/>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14:paraId="6F859698" w14:textId="77777777" w:rsidR="00EA45C5" w:rsidRDefault="001976BD">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01F27FF9" wp14:editId="4F24195F">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line w14:anchorId="0EED4DA3" id="直接连接符 73" o:spid="_x0000_s1026" style="position:absolute;z-index:251659264;visibility:visible;mso-wrap-style:square;mso-wrap-distance-left:9pt;mso-wrap-distance-top:0;mso-wrap-distance-right:9pt;mso-wrap-distance-bottom:0;mso-position-horizontal:absolute;mso-position-horizontal-relative:page;mso-position-vertical:absolut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" o:allowoverlap="f">
                <w10:wrap anchorx="page" anchory="page"/>
              </v:line>
            </w:pict>
          </mc:Fallback>
        </mc:AlternateContent>
      </w:r>
    </w:p>
    <w:p w14:paraId="72EF298C" w14:textId="77777777" w:rsidR="00EA45C5" w:rsidRDefault="00EA45C5">
      <w:pPr>
        <w:pStyle w:val="affff9"/>
        <w:framePr w:w="9639" w:h="6976" w:hRule="exact" w:hSpace="0" w:vSpace="0" w:wrap="around" w:hAnchor="page" w:y="6408"/>
        <w:jc w:val="center"/>
        <w:rPr>
          <w:rFonts w:ascii="黑体" w:eastAsia="黑体" w:hAnsi="黑体"/>
          <w:b w:val="0"/>
          <w:bCs w:val="0"/>
          <w:w w:val="100"/>
        </w:rPr>
      </w:pPr>
    </w:p>
    <w:p w14:paraId="5C19C217" w14:textId="77777777" w:rsidR="00EA45C5" w:rsidRDefault="001976BD">
      <w:pPr>
        <w:pStyle w:val="afffffffffd"/>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 xml:space="preserve">南宁老友粉原料  </w:t>
      </w:r>
      <w:r>
        <w:rPr>
          <w:rFonts w:hint="eastAsia"/>
        </w:rPr>
        <w:t>牛肉</w:t>
      </w:r>
      <w:r>
        <w:fldChar w:fldCharType="end"/>
      </w:r>
      <w:bookmarkEnd w:id="9"/>
    </w:p>
    <w:p w14:paraId="6337CB4A" w14:textId="77777777" w:rsidR="00EA45C5" w:rsidRDefault="00EA45C5">
      <w:pPr>
        <w:framePr w:w="9639" w:h="6974" w:hRule="exact" w:wrap="around" w:vAnchor="page" w:hAnchor="page" w:x="1419" w:y="6408" w:anchorLock="1"/>
        <w:ind w:left="-1418"/>
      </w:pPr>
    </w:p>
    <w:p w14:paraId="6E7EB50A" w14:textId="389265C4" w:rsidR="00EA45C5" w:rsidRDefault="001976BD">
      <w:pPr>
        <w:pStyle w:val="afffffff1"/>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10"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hint="eastAsia"/>
          <w:szCs w:val="28"/>
        </w:rPr>
        <w:t>Nanning Laoyoufen raw materials—</w:t>
      </w:r>
      <w:r w:rsidR="00F21A2E">
        <w:rPr>
          <w:rFonts w:ascii="黑体" w:eastAsia="黑体" w:hAnsi="黑体" w:hint="eastAsia"/>
          <w:szCs w:val="28"/>
        </w:rPr>
        <w:t>beef</w:t>
      </w:r>
      <w:r>
        <w:rPr>
          <w:rFonts w:ascii="黑体" w:eastAsia="黑体" w:hAnsi="黑体"/>
          <w:szCs w:val="28"/>
        </w:rPr>
        <w:fldChar w:fldCharType="end"/>
      </w:r>
      <w:bookmarkEnd w:id="10"/>
    </w:p>
    <w:p w14:paraId="0DF434B3" w14:textId="77777777" w:rsidR="00EA45C5" w:rsidRDefault="00EA45C5">
      <w:pPr>
        <w:framePr w:w="9639" w:h="6974" w:hRule="exact" w:wrap="around" w:vAnchor="page" w:hAnchor="page" w:x="1419" w:y="6408" w:anchorLock="1"/>
        <w:spacing w:line="760" w:lineRule="exact"/>
        <w:ind w:left="-1418"/>
      </w:pPr>
    </w:p>
    <w:p w14:paraId="6C967870" w14:textId="77777777" w:rsidR="00EA45C5" w:rsidRDefault="00EA45C5">
      <w:pPr>
        <w:pStyle w:val="afffffff1"/>
        <w:framePr w:w="9639" w:h="6974" w:hRule="exact" w:wrap="around" w:vAnchor="page" w:hAnchor="page" w:x="1419" w:y="6408" w:anchorLock="1"/>
        <w:textAlignment w:val="bottom"/>
        <w:rPr>
          <w:rFonts w:eastAsia="黑体"/>
          <w:szCs w:val="28"/>
        </w:rPr>
      </w:pPr>
    </w:p>
    <w:p w14:paraId="6397507B" w14:textId="77777777" w:rsidR="00EA45C5" w:rsidRDefault="001976BD">
      <w:pPr>
        <w:pStyle w:val="afffffff1"/>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r>
      <w:r>
        <w:rPr>
          <w:sz w:val="24"/>
          <w:szCs w:val="28"/>
        </w:rPr>
        <w:fldChar w:fldCharType="end"/>
      </w:r>
      <w:bookmarkEnd w:id="11"/>
    </w:p>
    <w:p w14:paraId="3EF758D3" w14:textId="77777777" w:rsidR="00EA45C5" w:rsidRDefault="001976BD">
      <w:pPr>
        <w:pStyle w:val="afffffff1"/>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2"/>
    </w:p>
    <w:p w14:paraId="32175DD6" w14:textId="77777777" w:rsidR="00EA45C5" w:rsidRDefault="001976BD">
      <w:pPr>
        <w:pStyle w:val="afffffff1"/>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r>
      <w:r>
        <w:rPr>
          <w:b/>
          <w:sz w:val="21"/>
          <w:szCs w:val="28"/>
        </w:rPr>
        <w:fldChar w:fldCharType="end"/>
      </w:r>
      <w:bookmarkEnd w:id="13"/>
    </w:p>
    <w:p w14:paraId="4577A3A6" w14:textId="77777777" w:rsidR="00EA45C5" w:rsidRDefault="001976BD">
      <w:pPr>
        <w:pStyle w:val="afffffffff9"/>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发布</w:t>
      </w:r>
    </w:p>
    <w:p w14:paraId="19CDE708" w14:textId="77777777" w:rsidR="00EA45C5" w:rsidRDefault="001976BD">
      <w:pPr>
        <w:pStyle w:val="afffffffffa"/>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hint="eastAsia"/>
        </w:rPr>
        <w:t>实施</w:t>
      </w:r>
    </w:p>
    <w:p w14:paraId="0B24DB93" w14:textId="77777777" w:rsidR="00EA45C5" w:rsidRDefault="001976BD">
      <w:pPr>
        <w:pStyle w:val="affffffff1"/>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广西标准化协会</w:t>
      </w:r>
      <w:r>
        <w:rPr>
          <w:rFonts w:hAnsi="黑体"/>
          <w:w w:val="100"/>
          <w:sz w:val="28"/>
        </w:rPr>
        <w:fldChar w:fldCharType="end"/>
      </w:r>
      <w:bookmarkEnd w:id="20"/>
      <w:r>
        <w:rPr>
          <w:rFonts w:ascii="Times New Roman"/>
          <w:w w:val="100"/>
          <w:sz w:val="28"/>
        </w:rPr>
        <w:t>  </w:t>
      </w:r>
      <w:r>
        <w:rPr>
          <w:rStyle w:val="afffffffffff2"/>
          <w:rFonts w:hAnsi="黑体" w:hint="eastAsia"/>
          <w:position w:val="0"/>
        </w:rPr>
        <w:t>发</w:t>
      </w:r>
      <w:r>
        <w:rPr>
          <w:rStyle w:val="afffffffffff2"/>
          <w:rFonts w:hAnsi="黑体" w:hint="eastAsia"/>
          <w:spacing w:val="0"/>
          <w:position w:val="0"/>
        </w:rPr>
        <w:t>布</w:t>
      </w:r>
    </w:p>
    <w:p w14:paraId="20085CB0" w14:textId="77777777" w:rsidR="00EA45C5" w:rsidRDefault="001976BD">
      <w:pPr>
        <w:rPr>
          <w:rFonts w:ascii="宋体" w:hAnsi="宋体"/>
          <w:sz w:val="28"/>
          <w:szCs w:val="28"/>
        </w:rPr>
        <w:sectPr w:rsidR="00EA45C5" w:rsidSect="002D0CE3">
          <w:headerReference w:type="even" r:id="rId12"/>
          <w:headerReference w:type="default" r:id="rId13"/>
          <w:footerReference w:type="even" r:id="rId14"/>
          <w:footerReference w:type="default" r:id="rId15"/>
          <w:headerReference w:type="first" r:id="rId16"/>
          <w:footerReference w:type="first" r:id="rId17"/>
          <w:type w:val="continuous"/>
          <w:pgSz w:w="11906" w:h="16838"/>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14:anchorId="36EE27E8" wp14:editId="697DCA5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line w14:anchorId="51978C2A" id="直接连接符 5" o:spid="_x0000_s1026" style="position:absolute;z-index:251660288;visibility:visible;mso-wrap-style:square;mso-wrap-distance-left:9pt;mso-wrap-distance-top:0;mso-wrap-distance-right:9pt;mso-wrap-distance-bottom:0;mso-position-horizontal:absolute;mso-position-horizontal-relative:page;mso-position-vertical:absolut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">
                <w10:wrap anchorx="page" anchory="page"/>
                <w10:anchorlock/>
              </v:line>
            </w:pict>
          </mc:Fallback>
        </mc:AlternateContent>
      </w:r>
    </w:p>
    <w:p w14:paraId="50C451A3" w14:textId="3DD961F9" w:rsidR="002D0CE3" w:rsidRDefault="002D0CE3" w:rsidP="002D0CE3">
      <w:pPr>
        <w:pStyle w:val="affffff3"/>
        <w:spacing w:after="360"/>
        <w:rPr>
          <w:rFonts w:hint="eastAsia"/>
        </w:rPr>
      </w:pPr>
      <w:bookmarkStart w:id="21" w:name="_Toc208225699"/>
      <w:bookmarkStart w:id="22" w:name="_Toc209813273"/>
      <w:bookmarkStart w:id="23" w:name="_Toc209815120"/>
      <w:bookmarkStart w:id="24" w:name="_Toc209815958"/>
      <w:bookmarkStart w:id="25" w:name="_Toc209816092"/>
      <w:bookmarkStart w:id="26" w:name="_Toc209813019"/>
      <w:bookmarkStart w:id="27" w:name="_Toc209976227"/>
      <w:bookmarkStart w:id="28" w:name="_Toc212568955"/>
      <w:bookmarkStart w:id="29" w:name="_Toc212562809"/>
      <w:bookmarkStart w:id="30" w:name="_Toc212584085"/>
      <w:bookmarkStart w:id="31" w:name="_Toc212648978"/>
      <w:bookmarkStart w:id="32" w:name="BookMark1"/>
      <w:bookmarkStart w:id="33" w:name="_GoBack"/>
      <w:bookmarkEnd w:id="33"/>
      <w:r w:rsidRPr="002D0CE3">
        <w:rPr>
          <w:rFonts w:hint="eastAsia"/>
          <w:spacing w:val="320"/>
        </w:rPr>
        <w:lastRenderedPageBreak/>
        <w:t>目</w:t>
      </w:r>
      <w:r>
        <w:rPr>
          <w:rFonts w:hint="eastAsia"/>
        </w:rPr>
        <w:t>次</w:t>
      </w:r>
    </w:p>
    <w:p w14:paraId="7B1B3CAF" w14:textId="77777777" w:rsidR="002D0CE3" w:rsidRPr="002D0CE3" w:rsidRDefault="002D0CE3">
      <w:pPr>
        <w:pStyle w:val="10"/>
        <w:tabs>
          <w:tab w:val="right" w:leader="dot" w:pos="9344"/>
        </w:tabs>
        <w:rPr>
          <w:rFonts w:asciiTheme="minorHAnsi" w:eastAsiaTheme="minorEastAsia" w:hAnsiTheme="minorHAnsi" w:cstheme="minorBidi"/>
          <w:noProof/>
          <w:szCs w:val="22"/>
        </w:rPr>
      </w:pPr>
      <w:r w:rsidRPr="002D0CE3">
        <w:fldChar w:fldCharType="begin"/>
      </w:r>
      <w:r w:rsidRPr="002D0CE3">
        <w:instrText xml:space="preserve"> TOC \o "1-1" \h \t "标准文件_一级条标题,2,标准文件_附录一级条标题,2," </w:instrText>
      </w:r>
      <w:r w:rsidRPr="002D0CE3">
        <w:fldChar w:fldCharType="separate"/>
      </w:r>
      <w:hyperlink w:anchor="_Toc212650767" w:history="1">
        <w:r w:rsidRPr="002D0CE3">
          <w:rPr>
            <w:rStyle w:val="affff5"/>
            <w:rFonts w:hint="eastAsia"/>
            <w:noProof/>
          </w:rPr>
          <w:t>前言</w:t>
        </w:r>
        <w:r w:rsidRPr="002D0CE3">
          <w:rPr>
            <w:noProof/>
          </w:rPr>
          <w:tab/>
        </w:r>
        <w:r w:rsidRPr="002D0CE3">
          <w:rPr>
            <w:noProof/>
          </w:rPr>
          <w:fldChar w:fldCharType="begin"/>
        </w:r>
        <w:r w:rsidRPr="002D0CE3">
          <w:rPr>
            <w:noProof/>
          </w:rPr>
          <w:instrText xml:space="preserve"> PAGEREF _Toc212650767 \h </w:instrText>
        </w:r>
        <w:r w:rsidRPr="002D0CE3">
          <w:rPr>
            <w:noProof/>
          </w:rPr>
        </w:r>
        <w:r w:rsidRPr="002D0CE3">
          <w:rPr>
            <w:noProof/>
          </w:rPr>
          <w:fldChar w:fldCharType="separate"/>
        </w:r>
        <w:r w:rsidRPr="002D0CE3">
          <w:rPr>
            <w:noProof/>
          </w:rPr>
          <w:t>II</w:t>
        </w:r>
        <w:r w:rsidRPr="002D0CE3">
          <w:rPr>
            <w:noProof/>
          </w:rPr>
          <w:fldChar w:fldCharType="end"/>
        </w:r>
      </w:hyperlink>
    </w:p>
    <w:p w14:paraId="5EF40912" w14:textId="55D1A1A6" w:rsidR="002D0CE3" w:rsidRPr="002D0CE3" w:rsidRDefault="002D0CE3">
      <w:pPr>
        <w:pStyle w:val="10"/>
        <w:tabs>
          <w:tab w:val="right" w:leader="dot" w:pos="9344"/>
        </w:tabs>
        <w:rPr>
          <w:rFonts w:asciiTheme="minorHAnsi" w:eastAsiaTheme="minorEastAsia" w:hAnsiTheme="minorHAnsi" w:cstheme="minorBidi"/>
          <w:noProof/>
          <w:szCs w:val="22"/>
        </w:rPr>
      </w:pPr>
      <w:hyperlink w:anchor="_Toc212650768" w:history="1">
        <w:r w:rsidRPr="002D0CE3">
          <w:rPr>
            <w:rStyle w:val="affff5"/>
            <w:noProof/>
          </w:rPr>
          <w:t>1</w:t>
        </w:r>
        <w:r>
          <w:rPr>
            <w:rStyle w:val="affff5"/>
            <w:noProof/>
          </w:rPr>
          <w:t xml:space="preserve"> </w:t>
        </w:r>
        <w:r w:rsidRPr="002D0CE3">
          <w:rPr>
            <w:rStyle w:val="affff5"/>
            <w:rFonts w:hint="eastAsia"/>
            <w:noProof/>
          </w:rPr>
          <w:t xml:space="preserve"> 范围</w:t>
        </w:r>
        <w:r w:rsidRPr="002D0CE3">
          <w:rPr>
            <w:noProof/>
          </w:rPr>
          <w:tab/>
        </w:r>
        <w:r w:rsidRPr="002D0CE3">
          <w:rPr>
            <w:noProof/>
          </w:rPr>
          <w:fldChar w:fldCharType="begin"/>
        </w:r>
        <w:r w:rsidRPr="002D0CE3">
          <w:rPr>
            <w:noProof/>
          </w:rPr>
          <w:instrText xml:space="preserve"> PAGEREF _Toc212650768 \h </w:instrText>
        </w:r>
        <w:r w:rsidRPr="002D0CE3">
          <w:rPr>
            <w:noProof/>
          </w:rPr>
        </w:r>
        <w:r w:rsidRPr="002D0CE3">
          <w:rPr>
            <w:noProof/>
          </w:rPr>
          <w:fldChar w:fldCharType="separate"/>
        </w:r>
        <w:r w:rsidRPr="002D0CE3">
          <w:rPr>
            <w:noProof/>
          </w:rPr>
          <w:t>1</w:t>
        </w:r>
        <w:r w:rsidRPr="002D0CE3">
          <w:rPr>
            <w:noProof/>
          </w:rPr>
          <w:fldChar w:fldCharType="end"/>
        </w:r>
      </w:hyperlink>
    </w:p>
    <w:p w14:paraId="530CEF59" w14:textId="663332A5" w:rsidR="002D0CE3" w:rsidRPr="002D0CE3" w:rsidRDefault="002D0CE3">
      <w:pPr>
        <w:pStyle w:val="10"/>
        <w:tabs>
          <w:tab w:val="right" w:leader="dot" w:pos="9344"/>
        </w:tabs>
        <w:rPr>
          <w:rFonts w:asciiTheme="minorHAnsi" w:eastAsiaTheme="minorEastAsia" w:hAnsiTheme="minorHAnsi" w:cstheme="minorBidi"/>
          <w:noProof/>
          <w:szCs w:val="22"/>
        </w:rPr>
      </w:pPr>
      <w:hyperlink w:anchor="_Toc212650769" w:history="1">
        <w:r w:rsidRPr="002D0CE3">
          <w:rPr>
            <w:rStyle w:val="affff5"/>
            <w:noProof/>
          </w:rPr>
          <w:t>2</w:t>
        </w:r>
        <w:r>
          <w:rPr>
            <w:rStyle w:val="affff5"/>
            <w:noProof/>
          </w:rPr>
          <w:t xml:space="preserve"> </w:t>
        </w:r>
        <w:r w:rsidRPr="002D0CE3">
          <w:rPr>
            <w:rStyle w:val="affff5"/>
            <w:rFonts w:hint="eastAsia"/>
            <w:noProof/>
          </w:rPr>
          <w:t xml:space="preserve"> 规范性引用文件</w:t>
        </w:r>
        <w:r w:rsidRPr="002D0CE3">
          <w:rPr>
            <w:noProof/>
          </w:rPr>
          <w:tab/>
        </w:r>
        <w:r w:rsidRPr="002D0CE3">
          <w:rPr>
            <w:noProof/>
          </w:rPr>
          <w:fldChar w:fldCharType="begin"/>
        </w:r>
        <w:r w:rsidRPr="002D0CE3">
          <w:rPr>
            <w:noProof/>
          </w:rPr>
          <w:instrText xml:space="preserve"> PAGEREF _Toc212650769 \h </w:instrText>
        </w:r>
        <w:r w:rsidRPr="002D0CE3">
          <w:rPr>
            <w:noProof/>
          </w:rPr>
        </w:r>
        <w:r w:rsidRPr="002D0CE3">
          <w:rPr>
            <w:noProof/>
          </w:rPr>
          <w:fldChar w:fldCharType="separate"/>
        </w:r>
        <w:r w:rsidRPr="002D0CE3">
          <w:rPr>
            <w:noProof/>
          </w:rPr>
          <w:t>1</w:t>
        </w:r>
        <w:r w:rsidRPr="002D0CE3">
          <w:rPr>
            <w:noProof/>
          </w:rPr>
          <w:fldChar w:fldCharType="end"/>
        </w:r>
      </w:hyperlink>
    </w:p>
    <w:p w14:paraId="3247142E" w14:textId="552ADFDF" w:rsidR="002D0CE3" w:rsidRPr="002D0CE3" w:rsidRDefault="002D0CE3">
      <w:pPr>
        <w:pStyle w:val="10"/>
        <w:tabs>
          <w:tab w:val="right" w:leader="dot" w:pos="9344"/>
        </w:tabs>
        <w:rPr>
          <w:rFonts w:asciiTheme="minorHAnsi" w:eastAsiaTheme="minorEastAsia" w:hAnsiTheme="minorHAnsi" w:cstheme="minorBidi"/>
          <w:noProof/>
          <w:szCs w:val="22"/>
        </w:rPr>
      </w:pPr>
      <w:hyperlink w:anchor="_Toc212650770" w:history="1">
        <w:r w:rsidRPr="002D0CE3">
          <w:rPr>
            <w:rStyle w:val="affff5"/>
            <w:noProof/>
          </w:rPr>
          <w:t>3</w:t>
        </w:r>
        <w:r>
          <w:rPr>
            <w:rStyle w:val="affff5"/>
            <w:noProof/>
          </w:rPr>
          <w:t xml:space="preserve"> </w:t>
        </w:r>
        <w:r w:rsidRPr="002D0CE3">
          <w:rPr>
            <w:rStyle w:val="affff5"/>
            <w:rFonts w:hint="eastAsia"/>
            <w:noProof/>
          </w:rPr>
          <w:t xml:space="preserve"> 术语和定义</w:t>
        </w:r>
        <w:r w:rsidRPr="002D0CE3">
          <w:rPr>
            <w:noProof/>
          </w:rPr>
          <w:tab/>
        </w:r>
        <w:r w:rsidRPr="002D0CE3">
          <w:rPr>
            <w:noProof/>
          </w:rPr>
          <w:fldChar w:fldCharType="begin"/>
        </w:r>
        <w:r w:rsidRPr="002D0CE3">
          <w:rPr>
            <w:noProof/>
          </w:rPr>
          <w:instrText xml:space="preserve"> PAGEREF _Toc212650770 \h </w:instrText>
        </w:r>
        <w:r w:rsidRPr="002D0CE3">
          <w:rPr>
            <w:noProof/>
          </w:rPr>
        </w:r>
        <w:r w:rsidRPr="002D0CE3">
          <w:rPr>
            <w:noProof/>
          </w:rPr>
          <w:fldChar w:fldCharType="separate"/>
        </w:r>
        <w:r w:rsidRPr="002D0CE3">
          <w:rPr>
            <w:noProof/>
          </w:rPr>
          <w:t>1</w:t>
        </w:r>
        <w:r w:rsidRPr="002D0CE3">
          <w:rPr>
            <w:noProof/>
          </w:rPr>
          <w:fldChar w:fldCharType="end"/>
        </w:r>
      </w:hyperlink>
    </w:p>
    <w:p w14:paraId="6BDE034C" w14:textId="68DB587C" w:rsidR="002D0CE3" w:rsidRPr="002D0CE3" w:rsidRDefault="002D0CE3">
      <w:pPr>
        <w:pStyle w:val="10"/>
        <w:tabs>
          <w:tab w:val="right" w:leader="dot" w:pos="9344"/>
        </w:tabs>
        <w:rPr>
          <w:rFonts w:asciiTheme="minorHAnsi" w:eastAsiaTheme="minorEastAsia" w:hAnsiTheme="minorHAnsi" w:cstheme="minorBidi"/>
          <w:noProof/>
          <w:szCs w:val="22"/>
        </w:rPr>
      </w:pPr>
      <w:hyperlink w:anchor="_Toc212650771" w:history="1">
        <w:r w:rsidRPr="002D0CE3">
          <w:rPr>
            <w:rStyle w:val="affff5"/>
            <w:noProof/>
          </w:rPr>
          <w:t>4</w:t>
        </w:r>
        <w:r>
          <w:rPr>
            <w:rStyle w:val="affff5"/>
            <w:noProof/>
          </w:rPr>
          <w:t xml:space="preserve"> </w:t>
        </w:r>
        <w:r w:rsidRPr="002D0CE3">
          <w:rPr>
            <w:rStyle w:val="affff5"/>
            <w:rFonts w:hint="eastAsia"/>
            <w:noProof/>
          </w:rPr>
          <w:t xml:space="preserve"> 要求</w:t>
        </w:r>
        <w:r w:rsidRPr="002D0CE3">
          <w:rPr>
            <w:noProof/>
          </w:rPr>
          <w:tab/>
        </w:r>
        <w:r w:rsidRPr="002D0CE3">
          <w:rPr>
            <w:noProof/>
          </w:rPr>
          <w:fldChar w:fldCharType="begin"/>
        </w:r>
        <w:r w:rsidRPr="002D0CE3">
          <w:rPr>
            <w:noProof/>
          </w:rPr>
          <w:instrText xml:space="preserve"> PAGEREF _Toc212650771 \h </w:instrText>
        </w:r>
        <w:r w:rsidRPr="002D0CE3">
          <w:rPr>
            <w:noProof/>
          </w:rPr>
        </w:r>
        <w:r w:rsidRPr="002D0CE3">
          <w:rPr>
            <w:noProof/>
          </w:rPr>
          <w:fldChar w:fldCharType="separate"/>
        </w:r>
        <w:r w:rsidRPr="002D0CE3">
          <w:rPr>
            <w:noProof/>
          </w:rPr>
          <w:t>1</w:t>
        </w:r>
        <w:r w:rsidRPr="002D0CE3">
          <w:rPr>
            <w:noProof/>
          </w:rPr>
          <w:fldChar w:fldCharType="end"/>
        </w:r>
      </w:hyperlink>
    </w:p>
    <w:p w14:paraId="3F316B9A" w14:textId="41DE6B28" w:rsidR="002D0CE3" w:rsidRPr="002D0CE3" w:rsidRDefault="002D0CE3">
      <w:pPr>
        <w:pStyle w:val="23"/>
        <w:rPr>
          <w:rFonts w:asciiTheme="minorHAnsi" w:eastAsiaTheme="minorEastAsia" w:hAnsiTheme="minorHAnsi" w:cstheme="minorBidi"/>
          <w:noProof/>
          <w:szCs w:val="22"/>
        </w:rPr>
      </w:pPr>
      <w:hyperlink w:anchor="_Toc212650772" w:history="1">
        <w:r w:rsidRPr="002D0CE3">
          <w:rPr>
            <w:rStyle w:val="affff5"/>
            <w:noProof/>
            <w14:scene3d>
              <w14:camera w14:prst="orthographicFront"/>
              <w14:lightRig w14:rig="threePt" w14:dir="t">
                <w14:rot w14:lat="0" w14:lon="0" w14:rev="0"/>
              </w14:lightRig>
            </w14:scene3d>
          </w:rPr>
          <w:t>4.1</w:t>
        </w:r>
        <w:r>
          <w:rPr>
            <w:rStyle w:val="affff5"/>
            <w:noProof/>
            <w14:scene3d>
              <w14:camera w14:prst="orthographicFront"/>
              <w14:lightRig w14:rig="threePt" w14:dir="t">
                <w14:rot w14:lat="0" w14:lon="0" w14:rev="0"/>
              </w14:lightRig>
            </w14:scene3d>
          </w:rPr>
          <w:t xml:space="preserve"> </w:t>
        </w:r>
        <w:r w:rsidRPr="002D0CE3">
          <w:rPr>
            <w:rStyle w:val="affff5"/>
            <w:rFonts w:hint="eastAsia"/>
            <w:noProof/>
          </w:rPr>
          <w:t xml:space="preserve"> 原料</w:t>
        </w:r>
        <w:r w:rsidRPr="002D0CE3">
          <w:rPr>
            <w:noProof/>
          </w:rPr>
          <w:tab/>
        </w:r>
        <w:r w:rsidRPr="002D0CE3">
          <w:rPr>
            <w:noProof/>
          </w:rPr>
          <w:fldChar w:fldCharType="begin"/>
        </w:r>
        <w:r w:rsidRPr="002D0CE3">
          <w:rPr>
            <w:noProof/>
          </w:rPr>
          <w:instrText xml:space="preserve"> PAGEREF _Toc212650772 \h </w:instrText>
        </w:r>
        <w:r w:rsidRPr="002D0CE3">
          <w:rPr>
            <w:noProof/>
          </w:rPr>
        </w:r>
        <w:r w:rsidRPr="002D0CE3">
          <w:rPr>
            <w:noProof/>
          </w:rPr>
          <w:fldChar w:fldCharType="separate"/>
        </w:r>
        <w:r w:rsidRPr="002D0CE3">
          <w:rPr>
            <w:noProof/>
          </w:rPr>
          <w:t>1</w:t>
        </w:r>
        <w:r w:rsidRPr="002D0CE3">
          <w:rPr>
            <w:noProof/>
          </w:rPr>
          <w:fldChar w:fldCharType="end"/>
        </w:r>
      </w:hyperlink>
    </w:p>
    <w:p w14:paraId="65F9C97C" w14:textId="0CC1BCC5" w:rsidR="002D0CE3" w:rsidRPr="002D0CE3" w:rsidRDefault="002D0CE3">
      <w:pPr>
        <w:pStyle w:val="23"/>
        <w:rPr>
          <w:rFonts w:asciiTheme="minorHAnsi" w:eastAsiaTheme="minorEastAsia" w:hAnsiTheme="minorHAnsi" w:cstheme="minorBidi"/>
          <w:noProof/>
          <w:szCs w:val="22"/>
        </w:rPr>
      </w:pPr>
      <w:hyperlink w:anchor="_Toc212650773" w:history="1">
        <w:r w:rsidRPr="002D0CE3">
          <w:rPr>
            <w:rStyle w:val="affff5"/>
            <w:noProof/>
            <w14:scene3d>
              <w14:camera w14:prst="orthographicFront"/>
              <w14:lightRig w14:rig="threePt" w14:dir="t">
                <w14:rot w14:lat="0" w14:lon="0" w14:rev="0"/>
              </w14:lightRig>
            </w14:scene3d>
          </w:rPr>
          <w:t>4.2</w:t>
        </w:r>
        <w:r>
          <w:rPr>
            <w:rStyle w:val="affff5"/>
            <w:noProof/>
            <w14:scene3d>
              <w14:camera w14:prst="orthographicFront"/>
              <w14:lightRig w14:rig="threePt" w14:dir="t">
                <w14:rot w14:lat="0" w14:lon="0" w14:rev="0"/>
              </w14:lightRig>
            </w14:scene3d>
          </w:rPr>
          <w:t xml:space="preserve"> </w:t>
        </w:r>
        <w:r w:rsidRPr="002D0CE3">
          <w:rPr>
            <w:rStyle w:val="affff5"/>
            <w:rFonts w:hint="eastAsia"/>
            <w:noProof/>
          </w:rPr>
          <w:t xml:space="preserve"> 感官要求</w:t>
        </w:r>
        <w:r w:rsidRPr="002D0CE3">
          <w:rPr>
            <w:noProof/>
          </w:rPr>
          <w:tab/>
        </w:r>
        <w:r w:rsidRPr="002D0CE3">
          <w:rPr>
            <w:noProof/>
          </w:rPr>
          <w:fldChar w:fldCharType="begin"/>
        </w:r>
        <w:r w:rsidRPr="002D0CE3">
          <w:rPr>
            <w:noProof/>
          </w:rPr>
          <w:instrText xml:space="preserve"> PAGEREF _Toc212650773 \h </w:instrText>
        </w:r>
        <w:r w:rsidRPr="002D0CE3">
          <w:rPr>
            <w:noProof/>
          </w:rPr>
        </w:r>
        <w:r w:rsidRPr="002D0CE3">
          <w:rPr>
            <w:noProof/>
          </w:rPr>
          <w:fldChar w:fldCharType="separate"/>
        </w:r>
        <w:r w:rsidRPr="002D0CE3">
          <w:rPr>
            <w:noProof/>
          </w:rPr>
          <w:t>1</w:t>
        </w:r>
        <w:r w:rsidRPr="002D0CE3">
          <w:rPr>
            <w:noProof/>
          </w:rPr>
          <w:fldChar w:fldCharType="end"/>
        </w:r>
      </w:hyperlink>
    </w:p>
    <w:p w14:paraId="3AB39262" w14:textId="7F737FDE" w:rsidR="002D0CE3" w:rsidRPr="002D0CE3" w:rsidRDefault="002D0CE3">
      <w:pPr>
        <w:pStyle w:val="23"/>
        <w:rPr>
          <w:rFonts w:asciiTheme="minorHAnsi" w:eastAsiaTheme="minorEastAsia" w:hAnsiTheme="minorHAnsi" w:cstheme="minorBidi"/>
          <w:noProof/>
          <w:szCs w:val="22"/>
        </w:rPr>
      </w:pPr>
      <w:hyperlink w:anchor="_Toc212650774" w:history="1">
        <w:r w:rsidRPr="002D0CE3">
          <w:rPr>
            <w:rStyle w:val="affff5"/>
            <w:noProof/>
            <w14:scene3d>
              <w14:camera w14:prst="orthographicFront"/>
              <w14:lightRig w14:rig="threePt" w14:dir="t">
                <w14:rot w14:lat="0" w14:lon="0" w14:rev="0"/>
              </w14:lightRig>
            </w14:scene3d>
          </w:rPr>
          <w:t>4.3</w:t>
        </w:r>
        <w:r>
          <w:rPr>
            <w:rStyle w:val="affff5"/>
            <w:noProof/>
            <w14:scene3d>
              <w14:camera w14:prst="orthographicFront"/>
              <w14:lightRig w14:rig="threePt" w14:dir="t">
                <w14:rot w14:lat="0" w14:lon="0" w14:rev="0"/>
              </w14:lightRig>
            </w14:scene3d>
          </w:rPr>
          <w:t xml:space="preserve"> </w:t>
        </w:r>
        <w:r w:rsidRPr="002D0CE3">
          <w:rPr>
            <w:rStyle w:val="affff5"/>
            <w:rFonts w:hint="eastAsia"/>
            <w:noProof/>
          </w:rPr>
          <w:t xml:space="preserve"> 理化指标</w:t>
        </w:r>
        <w:r w:rsidRPr="002D0CE3">
          <w:rPr>
            <w:noProof/>
          </w:rPr>
          <w:tab/>
        </w:r>
        <w:r w:rsidRPr="002D0CE3">
          <w:rPr>
            <w:noProof/>
          </w:rPr>
          <w:fldChar w:fldCharType="begin"/>
        </w:r>
        <w:r w:rsidRPr="002D0CE3">
          <w:rPr>
            <w:noProof/>
          </w:rPr>
          <w:instrText xml:space="preserve"> PAGEREF _Toc212650774 \h </w:instrText>
        </w:r>
        <w:r w:rsidRPr="002D0CE3">
          <w:rPr>
            <w:noProof/>
          </w:rPr>
        </w:r>
        <w:r w:rsidRPr="002D0CE3">
          <w:rPr>
            <w:noProof/>
          </w:rPr>
          <w:fldChar w:fldCharType="separate"/>
        </w:r>
        <w:r w:rsidRPr="002D0CE3">
          <w:rPr>
            <w:noProof/>
          </w:rPr>
          <w:t>2</w:t>
        </w:r>
        <w:r w:rsidRPr="002D0CE3">
          <w:rPr>
            <w:noProof/>
          </w:rPr>
          <w:fldChar w:fldCharType="end"/>
        </w:r>
      </w:hyperlink>
    </w:p>
    <w:p w14:paraId="16038881" w14:textId="0CFD7198" w:rsidR="002D0CE3" w:rsidRPr="002D0CE3" w:rsidRDefault="002D0CE3">
      <w:pPr>
        <w:pStyle w:val="23"/>
        <w:rPr>
          <w:rFonts w:asciiTheme="minorHAnsi" w:eastAsiaTheme="minorEastAsia" w:hAnsiTheme="minorHAnsi" w:cstheme="minorBidi"/>
          <w:noProof/>
          <w:szCs w:val="22"/>
        </w:rPr>
      </w:pPr>
      <w:hyperlink w:anchor="_Toc212650775" w:history="1">
        <w:r w:rsidRPr="002D0CE3">
          <w:rPr>
            <w:rStyle w:val="affff5"/>
            <w:noProof/>
            <w14:scene3d>
              <w14:camera w14:prst="orthographicFront"/>
              <w14:lightRig w14:rig="threePt" w14:dir="t">
                <w14:rot w14:lat="0" w14:lon="0" w14:rev="0"/>
              </w14:lightRig>
            </w14:scene3d>
          </w:rPr>
          <w:t>4.4</w:t>
        </w:r>
        <w:r>
          <w:rPr>
            <w:rStyle w:val="affff5"/>
            <w:noProof/>
            <w14:scene3d>
              <w14:camera w14:prst="orthographicFront"/>
              <w14:lightRig w14:rig="threePt" w14:dir="t">
                <w14:rot w14:lat="0" w14:lon="0" w14:rev="0"/>
              </w14:lightRig>
            </w14:scene3d>
          </w:rPr>
          <w:t xml:space="preserve"> </w:t>
        </w:r>
        <w:r w:rsidRPr="002D0CE3">
          <w:rPr>
            <w:rStyle w:val="affff5"/>
            <w:rFonts w:hint="eastAsia"/>
            <w:noProof/>
          </w:rPr>
          <w:t xml:space="preserve"> 食品安全指标</w:t>
        </w:r>
        <w:r w:rsidRPr="002D0CE3">
          <w:rPr>
            <w:noProof/>
          </w:rPr>
          <w:tab/>
        </w:r>
        <w:r w:rsidRPr="002D0CE3">
          <w:rPr>
            <w:noProof/>
          </w:rPr>
          <w:fldChar w:fldCharType="begin"/>
        </w:r>
        <w:r w:rsidRPr="002D0CE3">
          <w:rPr>
            <w:noProof/>
          </w:rPr>
          <w:instrText xml:space="preserve"> PAGEREF _Toc212650775 \h </w:instrText>
        </w:r>
        <w:r w:rsidRPr="002D0CE3">
          <w:rPr>
            <w:noProof/>
          </w:rPr>
        </w:r>
        <w:r w:rsidRPr="002D0CE3">
          <w:rPr>
            <w:noProof/>
          </w:rPr>
          <w:fldChar w:fldCharType="separate"/>
        </w:r>
        <w:r w:rsidRPr="002D0CE3">
          <w:rPr>
            <w:noProof/>
          </w:rPr>
          <w:t>2</w:t>
        </w:r>
        <w:r w:rsidRPr="002D0CE3">
          <w:rPr>
            <w:noProof/>
          </w:rPr>
          <w:fldChar w:fldCharType="end"/>
        </w:r>
      </w:hyperlink>
    </w:p>
    <w:p w14:paraId="20987A9B" w14:textId="71FB9721" w:rsidR="002D0CE3" w:rsidRPr="002D0CE3" w:rsidRDefault="002D0CE3">
      <w:pPr>
        <w:pStyle w:val="10"/>
        <w:tabs>
          <w:tab w:val="right" w:leader="dot" w:pos="9344"/>
        </w:tabs>
        <w:rPr>
          <w:rFonts w:asciiTheme="minorHAnsi" w:eastAsiaTheme="minorEastAsia" w:hAnsiTheme="minorHAnsi" w:cstheme="minorBidi"/>
          <w:noProof/>
          <w:szCs w:val="22"/>
        </w:rPr>
      </w:pPr>
      <w:hyperlink w:anchor="_Toc212650776" w:history="1">
        <w:r w:rsidRPr="002D0CE3">
          <w:rPr>
            <w:rStyle w:val="affff5"/>
            <w:noProof/>
          </w:rPr>
          <w:t>5</w:t>
        </w:r>
        <w:r>
          <w:rPr>
            <w:rStyle w:val="affff5"/>
            <w:noProof/>
          </w:rPr>
          <w:t xml:space="preserve"> </w:t>
        </w:r>
        <w:r w:rsidRPr="002D0CE3">
          <w:rPr>
            <w:rStyle w:val="affff5"/>
            <w:rFonts w:hint="eastAsia"/>
            <w:noProof/>
          </w:rPr>
          <w:t xml:space="preserve"> 试验方法</w:t>
        </w:r>
        <w:r w:rsidRPr="002D0CE3">
          <w:rPr>
            <w:noProof/>
          </w:rPr>
          <w:tab/>
        </w:r>
        <w:r w:rsidRPr="002D0CE3">
          <w:rPr>
            <w:noProof/>
          </w:rPr>
          <w:fldChar w:fldCharType="begin"/>
        </w:r>
        <w:r w:rsidRPr="002D0CE3">
          <w:rPr>
            <w:noProof/>
          </w:rPr>
          <w:instrText xml:space="preserve"> PAGEREF _Toc212650776 \h </w:instrText>
        </w:r>
        <w:r w:rsidRPr="002D0CE3">
          <w:rPr>
            <w:noProof/>
          </w:rPr>
        </w:r>
        <w:r w:rsidRPr="002D0CE3">
          <w:rPr>
            <w:noProof/>
          </w:rPr>
          <w:fldChar w:fldCharType="separate"/>
        </w:r>
        <w:r w:rsidRPr="002D0CE3">
          <w:rPr>
            <w:noProof/>
          </w:rPr>
          <w:t>2</w:t>
        </w:r>
        <w:r w:rsidRPr="002D0CE3">
          <w:rPr>
            <w:noProof/>
          </w:rPr>
          <w:fldChar w:fldCharType="end"/>
        </w:r>
      </w:hyperlink>
    </w:p>
    <w:p w14:paraId="14A45990" w14:textId="5BE1AEB2" w:rsidR="002D0CE3" w:rsidRPr="002D0CE3" w:rsidRDefault="002D0CE3">
      <w:pPr>
        <w:pStyle w:val="23"/>
        <w:rPr>
          <w:rFonts w:asciiTheme="minorHAnsi" w:eastAsiaTheme="minorEastAsia" w:hAnsiTheme="minorHAnsi" w:cstheme="minorBidi"/>
          <w:noProof/>
          <w:szCs w:val="22"/>
        </w:rPr>
      </w:pPr>
      <w:hyperlink w:anchor="_Toc212650777" w:history="1">
        <w:r w:rsidRPr="002D0CE3">
          <w:rPr>
            <w:rStyle w:val="affff5"/>
            <w:noProof/>
            <w14:scene3d>
              <w14:camera w14:prst="orthographicFront"/>
              <w14:lightRig w14:rig="threePt" w14:dir="t">
                <w14:rot w14:lat="0" w14:lon="0" w14:rev="0"/>
              </w14:lightRig>
            </w14:scene3d>
          </w:rPr>
          <w:t>5.1</w:t>
        </w:r>
        <w:r>
          <w:rPr>
            <w:rStyle w:val="affff5"/>
            <w:noProof/>
            <w14:scene3d>
              <w14:camera w14:prst="orthographicFront"/>
              <w14:lightRig w14:rig="threePt" w14:dir="t">
                <w14:rot w14:lat="0" w14:lon="0" w14:rev="0"/>
              </w14:lightRig>
            </w14:scene3d>
          </w:rPr>
          <w:t xml:space="preserve"> </w:t>
        </w:r>
        <w:r w:rsidRPr="002D0CE3">
          <w:rPr>
            <w:rStyle w:val="affff5"/>
            <w:rFonts w:hint="eastAsia"/>
            <w:noProof/>
          </w:rPr>
          <w:t xml:space="preserve"> 感官检验</w:t>
        </w:r>
        <w:r w:rsidRPr="002D0CE3">
          <w:rPr>
            <w:noProof/>
          </w:rPr>
          <w:tab/>
        </w:r>
        <w:r w:rsidRPr="002D0CE3">
          <w:rPr>
            <w:noProof/>
          </w:rPr>
          <w:fldChar w:fldCharType="begin"/>
        </w:r>
        <w:r w:rsidRPr="002D0CE3">
          <w:rPr>
            <w:noProof/>
          </w:rPr>
          <w:instrText xml:space="preserve"> PAGEREF _Toc212650777 \h </w:instrText>
        </w:r>
        <w:r w:rsidRPr="002D0CE3">
          <w:rPr>
            <w:noProof/>
          </w:rPr>
        </w:r>
        <w:r w:rsidRPr="002D0CE3">
          <w:rPr>
            <w:noProof/>
          </w:rPr>
          <w:fldChar w:fldCharType="separate"/>
        </w:r>
        <w:r w:rsidRPr="002D0CE3">
          <w:rPr>
            <w:noProof/>
          </w:rPr>
          <w:t>2</w:t>
        </w:r>
        <w:r w:rsidRPr="002D0CE3">
          <w:rPr>
            <w:noProof/>
          </w:rPr>
          <w:fldChar w:fldCharType="end"/>
        </w:r>
      </w:hyperlink>
    </w:p>
    <w:p w14:paraId="000CA735" w14:textId="7BF7B71B" w:rsidR="002D0CE3" w:rsidRPr="002D0CE3" w:rsidRDefault="002D0CE3">
      <w:pPr>
        <w:pStyle w:val="23"/>
        <w:rPr>
          <w:rFonts w:asciiTheme="minorHAnsi" w:eastAsiaTheme="minorEastAsia" w:hAnsiTheme="minorHAnsi" w:cstheme="minorBidi"/>
          <w:noProof/>
          <w:szCs w:val="22"/>
        </w:rPr>
      </w:pPr>
      <w:hyperlink w:anchor="_Toc212650778" w:history="1">
        <w:r w:rsidRPr="002D0CE3">
          <w:rPr>
            <w:rStyle w:val="affff5"/>
            <w:noProof/>
            <w14:scene3d>
              <w14:camera w14:prst="orthographicFront"/>
              <w14:lightRig w14:rig="threePt" w14:dir="t">
                <w14:rot w14:lat="0" w14:lon="0" w14:rev="0"/>
              </w14:lightRig>
            </w14:scene3d>
          </w:rPr>
          <w:t>5.2</w:t>
        </w:r>
        <w:r>
          <w:rPr>
            <w:rStyle w:val="affff5"/>
            <w:noProof/>
            <w14:scene3d>
              <w14:camera w14:prst="orthographicFront"/>
              <w14:lightRig w14:rig="threePt" w14:dir="t">
                <w14:rot w14:lat="0" w14:lon="0" w14:rev="0"/>
              </w14:lightRig>
            </w14:scene3d>
          </w:rPr>
          <w:t xml:space="preserve"> </w:t>
        </w:r>
        <w:r w:rsidRPr="002D0CE3">
          <w:rPr>
            <w:rStyle w:val="affff5"/>
            <w:rFonts w:hint="eastAsia"/>
            <w:noProof/>
          </w:rPr>
          <w:t xml:space="preserve"> 理化指标</w:t>
        </w:r>
        <w:r w:rsidRPr="002D0CE3">
          <w:rPr>
            <w:noProof/>
          </w:rPr>
          <w:tab/>
        </w:r>
        <w:r w:rsidRPr="002D0CE3">
          <w:rPr>
            <w:noProof/>
          </w:rPr>
          <w:fldChar w:fldCharType="begin"/>
        </w:r>
        <w:r w:rsidRPr="002D0CE3">
          <w:rPr>
            <w:noProof/>
          </w:rPr>
          <w:instrText xml:space="preserve"> PAGEREF _Toc212650778 \h </w:instrText>
        </w:r>
        <w:r w:rsidRPr="002D0CE3">
          <w:rPr>
            <w:noProof/>
          </w:rPr>
        </w:r>
        <w:r w:rsidRPr="002D0CE3">
          <w:rPr>
            <w:noProof/>
          </w:rPr>
          <w:fldChar w:fldCharType="separate"/>
        </w:r>
        <w:r w:rsidRPr="002D0CE3">
          <w:rPr>
            <w:noProof/>
          </w:rPr>
          <w:t>2</w:t>
        </w:r>
        <w:r w:rsidRPr="002D0CE3">
          <w:rPr>
            <w:noProof/>
          </w:rPr>
          <w:fldChar w:fldCharType="end"/>
        </w:r>
      </w:hyperlink>
    </w:p>
    <w:p w14:paraId="00775115" w14:textId="69387BD8" w:rsidR="002D0CE3" w:rsidRPr="002D0CE3" w:rsidRDefault="002D0CE3">
      <w:pPr>
        <w:pStyle w:val="10"/>
        <w:tabs>
          <w:tab w:val="right" w:leader="dot" w:pos="9344"/>
        </w:tabs>
        <w:rPr>
          <w:rFonts w:asciiTheme="minorHAnsi" w:eastAsiaTheme="minorEastAsia" w:hAnsiTheme="minorHAnsi" w:cstheme="minorBidi"/>
          <w:noProof/>
          <w:szCs w:val="22"/>
        </w:rPr>
      </w:pPr>
      <w:hyperlink w:anchor="_Toc212650779" w:history="1">
        <w:r w:rsidRPr="002D0CE3">
          <w:rPr>
            <w:rStyle w:val="affff5"/>
            <w:noProof/>
          </w:rPr>
          <w:t>6</w:t>
        </w:r>
        <w:r>
          <w:rPr>
            <w:rStyle w:val="affff5"/>
            <w:noProof/>
          </w:rPr>
          <w:t xml:space="preserve"> </w:t>
        </w:r>
        <w:r w:rsidRPr="002D0CE3">
          <w:rPr>
            <w:rStyle w:val="affff5"/>
            <w:rFonts w:hint="eastAsia"/>
            <w:noProof/>
          </w:rPr>
          <w:t xml:space="preserve"> 检验规则</w:t>
        </w:r>
        <w:r w:rsidRPr="002D0CE3">
          <w:rPr>
            <w:noProof/>
          </w:rPr>
          <w:tab/>
        </w:r>
        <w:r w:rsidRPr="002D0CE3">
          <w:rPr>
            <w:noProof/>
          </w:rPr>
          <w:fldChar w:fldCharType="begin"/>
        </w:r>
        <w:r w:rsidRPr="002D0CE3">
          <w:rPr>
            <w:noProof/>
          </w:rPr>
          <w:instrText xml:space="preserve"> PAGEREF _Toc212650779 \h </w:instrText>
        </w:r>
        <w:r w:rsidRPr="002D0CE3">
          <w:rPr>
            <w:noProof/>
          </w:rPr>
        </w:r>
        <w:r w:rsidRPr="002D0CE3">
          <w:rPr>
            <w:noProof/>
          </w:rPr>
          <w:fldChar w:fldCharType="separate"/>
        </w:r>
        <w:r w:rsidRPr="002D0CE3">
          <w:rPr>
            <w:noProof/>
          </w:rPr>
          <w:t>2</w:t>
        </w:r>
        <w:r w:rsidRPr="002D0CE3">
          <w:rPr>
            <w:noProof/>
          </w:rPr>
          <w:fldChar w:fldCharType="end"/>
        </w:r>
      </w:hyperlink>
    </w:p>
    <w:p w14:paraId="7C6E4847" w14:textId="36F4032F" w:rsidR="002D0CE3" w:rsidRPr="002D0CE3" w:rsidRDefault="002D0CE3">
      <w:pPr>
        <w:pStyle w:val="23"/>
        <w:rPr>
          <w:rFonts w:asciiTheme="minorHAnsi" w:eastAsiaTheme="minorEastAsia" w:hAnsiTheme="minorHAnsi" w:cstheme="minorBidi"/>
          <w:noProof/>
          <w:szCs w:val="22"/>
        </w:rPr>
      </w:pPr>
      <w:hyperlink w:anchor="_Toc212650780" w:history="1">
        <w:r w:rsidRPr="002D0CE3">
          <w:rPr>
            <w:rStyle w:val="affff5"/>
            <w:noProof/>
            <w14:scene3d>
              <w14:camera w14:prst="orthographicFront"/>
              <w14:lightRig w14:rig="threePt" w14:dir="t">
                <w14:rot w14:lat="0" w14:lon="0" w14:rev="0"/>
              </w14:lightRig>
            </w14:scene3d>
          </w:rPr>
          <w:t>6.1</w:t>
        </w:r>
        <w:r>
          <w:rPr>
            <w:rStyle w:val="affff5"/>
            <w:noProof/>
            <w14:scene3d>
              <w14:camera w14:prst="orthographicFront"/>
              <w14:lightRig w14:rig="threePt" w14:dir="t">
                <w14:rot w14:lat="0" w14:lon="0" w14:rev="0"/>
              </w14:lightRig>
            </w14:scene3d>
          </w:rPr>
          <w:t xml:space="preserve"> </w:t>
        </w:r>
        <w:r w:rsidRPr="002D0CE3">
          <w:rPr>
            <w:rStyle w:val="affff5"/>
            <w:rFonts w:hint="eastAsia"/>
            <w:noProof/>
          </w:rPr>
          <w:t xml:space="preserve"> 组批</w:t>
        </w:r>
        <w:r w:rsidRPr="002D0CE3">
          <w:rPr>
            <w:noProof/>
          </w:rPr>
          <w:tab/>
        </w:r>
        <w:r w:rsidRPr="002D0CE3">
          <w:rPr>
            <w:noProof/>
          </w:rPr>
          <w:fldChar w:fldCharType="begin"/>
        </w:r>
        <w:r w:rsidRPr="002D0CE3">
          <w:rPr>
            <w:noProof/>
          </w:rPr>
          <w:instrText xml:space="preserve"> PAGEREF _Toc212650780 \h </w:instrText>
        </w:r>
        <w:r w:rsidRPr="002D0CE3">
          <w:rPr>
            <w:noProof/>
          </w:rPr>
        </w:r>
        <w:r w:rsidRPr="002D0CE3">
          <w:rPr>
            <w:noProof/>
          </w:rPr>
          <w:fldChar w:fldCharType="separate"/>
        </w:r>
        <w:r w:rsidRPr="002D0CE3">
          <w:rPr>
            <w:noProof/>
          </w:rPr>
          <w:t>2</w:t>
        </w:r>
        <w:r w:rsidRPr="002D0CE3">
          <w:rPr>
            <w:noProof/>
          </w:rPr>
          <w:fldChar w:fldCharType="end"/>
        </w:r>
      </w:hyperlink>
    </w:p>
    <w:p w14:paraId="2DD7B563" w14:textId="4A2AE343" w:rsidR="002D0CE3" w:rsidRPr="002D0CE3" w:rsidRDefault="002D0CE3">
      <w:pPr>
        <w:pStyle w:val="23"/>
        <w:rPr>
          <w:rFonts w:asciiTheme="minorHAnsi" w:eastAsiaTheme="minorEastAsia" w:hAnsiTheme="minorHAnsi" w:cstheme="minorBidi"/>
          <w:noProof/>
          <w:szCs w:val="22"/>
        </w:rPr>
      </w:pPr>
      <w:hyperlink w:anchor="_Toc212650781" w:history="1">
        <w:r w:rsidRPr="002D0CE3">
          <w:rPr>
            <w:rStyle w:val="affff5"/>
            <w:noProof/>
            <w14:scene3d>
              <w14:camera w14:prst="orthographicFront"/>
              <w14:lightRig w14:rig="threePt" w14:dir="t">
                <w14:rot w14:lat="0" w14:lon="0" w14:rev="0"/>
              </w14:lightRig>
            </w14:scene3d>
          </w:rPr>
          <w:t>6.2</w:t>
        </w:r>
        <w:r>
          <w:rPr>
            <w:rStyle w:val="affff5"/>
            <w:noProof/>
            <w14:scene3d>
              <w14:camera w14:prst="orthographicFront"/>
              <w14:lightRig w14:rig="threePt" w14:dir="t">
                <w14:rot w14:lat="0" w14:lon="0" w14:rev="0"/>
              </w14:lightRig>
            </w14:scene3d>
          </w:rPr>
          <w:t xml:space="preserve"> </w:t>
        </w:r>
        <w:r w:rsidRPr="002D0CE3">
          <w:rPr>
            <w:rStyle w:val="affff5"/>
            <w:rFonts w:hint="eastAsia"/>
            <w:noProof/>
          </w:rPr>
          <w:t xml:space="preserve"> 抽样</w:t>
        </w:r>
        <w:r w:rsidRPr="002D0CE3">
          <w:rPr>
            <w:noProof/>
          </w:rPr>
          <w:tab/>
        </w:r>
        <w:r w:rsidRPr="002D0CE3">
          <w:rPr>
            <w:noProof/>
          </w:rPr>
          <w:fldChar w:fldCharType="begin"/>
        </w:r>
        <w:r w:rsidRPr="002D0CE3">
          <w:rPr>
            <w:noProof/>
          </w:rPr>
          <w:instrText xml:space="preserve"> PAGEREF _Toc212650781 \h </w:instrText>
        </w:r>
        <w:r w:rsidRPr="002D0CE3">
          <w:rPr>
            <w:noProof/>
          </w:rPr>
        </w:r>
        <w:r w:rsidRPr="002D0CE3">
          <w:rPr>
            <w:noProof/>
          </w:rPr>
          <w:fldChar w:fldCharType="separate"/>
        </w:r>
        <w:r w:rsidRPr="002D0CE3">
          <w:rPr>
            <w:noProof/>
          </w:rPr>
          <w:t>2</w:t>
        </w:r>
        <w:r w:rsidRPr="002D0CE3">
          <w:rPr>
            <w:noProof/>
          </w:rPr>
          <w:fldChar w:fldCharType="end"/>
        </w:r>
      </w:hyperlink>
    </w:p>
    <w:p w14:paraId="4756609F" w14:textId="6A5D5C3A" w:rsidR="002D0CE3" w:rsidRPr="002D0CE3" w:rsidRDefault="002D0CE3">
      <w:pPr>
        <w:pStyle w:val="23"/>
        <w:rPr>
          <w:rFonts w:asciiTheme="minorHAnsi" w:eastAsiaTheme="minorEastAsia" w:hAnsiTheme="minorHAnsi" w:cstheme="minorBidi"/>
          <w:noProof/>
          <w:szCs w:val="22"/>
        </w:rPr>
      </w:pPr>
      <w:hyperlink w:anchor="_Toc212650782" w:history="1">
        <w:r w:rsidRPr="002D0CE3">
          <w:rPr>
            <w:rStyle w:val="affff5"/>
            <w:noProof/>
            <w14:scene3d>
              <w14:camera w14:prst="orthographicFront"/>
              <w14:lightRig w14:rig="threePt" w14:dir="t">
                <w14:rot w14:lat="0" w14:lon="0" w14:rev="0"/>
              </w14:lightRig>
            </w14:scene3d>
          </w:rPr>
          <w:t>6.3</w:t>
        </w:r>
        <w:r>
          <w:rPr>
            <w:rStyle w:val="affff5"/>
            <w:noProof/>
            <w14:scene3d>
              <w14:camera w14:prst="orthographicFront"/>
              <w14:lightRig w14:rig="threePt" w14:dir="t">
                <w14:rot w14:lat="0" w14:lon="0" w14:rev="0"/>
              </w14:lightRig>
            </w14:scene3d>
          </w:rPr>
          <w:t xml:space="preserve"> </w:t>
        </w:r>
        <w:r w:rsidRPr="002D0CE3">
          <w:rPr>
            <w:rStyle w:val="affff5"/>
            <w:rFonts w:hint="eastAsia"/>
            <w:noProof/>
          </w:rPr>
          <w:t xml:space="preserve"> 交收检验</w:t>
        </w:r>
        <w:r w:rsidRPr="002D0CE3">
          <w:rPr>
            <w:noProof/>
          </w:rPr>
          <w:tab/>
        </w:r>
        <w:r w:rsidRPr="002D0CE3">
          <w:rPr>
            <w:noProof/>
          </w:rPr>
          <w:fldChar w:fldCharType="begin"/>
        </w:r>
        <w:r w:rsidRPr="002D0CE3">
          <w:rPr>
            <w:noProof/>
          </w:rPr>
          <w:instrText xml:space="preserve"> PAGEREF _Toc212650782 \h </w:instrText>
        </w:r>
        <w:r w:rsidRPr="002D0CE3">
          <w:rPr>
            <w:noProof/>
          </w:rPr>
        </w:r>
        <w:r w:rsidRPr="002D0CE3">
          <w:rPr>
            <w:noProof/>
          </w:rPr>
          <w:fldChar w:fldCharType="separate"/>
        </w:r>
        <w:r w:rsidRPr="002D0CE3">
          <w:rPr>
            <w:noProof/>
          </w:rPr>
          <w:t>2</w:t>
        </w:r>
        <w:r w:rsidRPr="002D0CE3">
          <w:rPr>
            <w:noProof/>
          </w:rPr>
          <w:fldChar w:fldCharType="end"/>
        </w:r>
      </w:hyperlink>
    </w:p>
    <w:p w14:paraId="57C57C71" w14:textId="1AA80393" w:rsidR="002D0CE3" w:rsidRPr="002D0CE3" w:rsidRDefault="002D0CE3">
      <w:pPr>
        <w:pStyle w:val="23"/>
        <w:rPr>
          <w:rFonts w:asciiTheme="minorHAnsi" w:eastAsiaTheme="minorEastAsia" w:hAnsiTheme="minorHAnsi" w:cstheme="minorBidi"/>
          <w:noProof/>
          <w:szCs w:val="22"/>
        </w:rPr>
      </w:pPr>
      <w:hyperlink w:anchor="_Toc212650783" w:history="1">
        <w:r w:rsidRPr="002D0CE3">
          <w:rPr>
            <w:rStyle w:val="affff5"/>
            <w:noProof/>
            <w14:scene3d>
              <w14:camera w14:prst="orthographicFront"/>
              <w14:lightRig w14:rig="threePt" w14:dir="t">
                <w14:rot w14:lat="0" w14:lon="0" w14:rev="0"/>
              </w14:lightRig>
            </w14:scene3d>
          </w:rPr>
          <w:t>6.4</w:t>
        </w:r>
        <w:r>
          <w:rPr>
            <w:rStyle w:val="affff5"/>
            <w:noProof/>
            <w14:scene3d>
              <w14:camera w14:prst="orthographicFront"/>
              <w14:lightRig w14:rig="threePt" w14:dir="t">
                <w14:rot w14:lat="0" w14:lon="0" w14:rev="0"/>
              </w14:lightRig>
            </w14:scene3d>
          </w:rPr>
          <w:t xml:space="preserve"> </w:t>
        </w:r>
        <w:r w:rsidRPr="002D0CE3">
          <w:rPr>
            <w:rStyle w:val="affff5"/>
            <w:rFonts w:hint="eastAsia"/>
            <w:noProof/>
          </w:rPr>
          <w:t xml:space="preserve"> 型式检验</w:t>
        </w:r>
        <w:r w:rsidRPr="002D0CE3">
          <w:rPr>
            <w:noProof/>
          </w:rPr>
          <w:tab/>
        </w:r>
        <w:r w:rsidRPr="002D0CE3">
          <w:rPr>
            <w:noProof/>
          </w:rPr>
          <w:fldChar w:fldCharType="begin"/>
        </w:r>
        <w:r w:rsidRPr="002D0CE3">
          <w:rPr>
            <w:noProof/>
          </w:rPr>
          <w:instrText xml:space="preserve"> PAGEREF _Toc212650783 \h </w:instrText>
        </w:r>
        <w:r w:rsidRPr="002D0CE3">
          <w:rPr>
            <w:noProof/>
          </w:rPr>
        </w:r>
        <w:r w:rsidRPr="002D0CE3">
          <w:rPr>
            <w:noProof/>
          </w:rPr>
          <w:fldChar w:fldCharType="separate"/>
        </w:r>
        <w:r w:rsidRPr="002D0CE3">
          <w:rPr>
            <w:noProof/>
          </w:rPr>
          <w:t>2</w:t>
        </w:r>
        <w:r w:rsidRPr="002D0CE3">
          <w:rPr>
            <w:noProof/>
          </w:rPr>
          <w:fldChar w:fldCharType="end"/>
        </w:r>
      </w:hyperlink>
    </w:p>
    <w:p w14:paraId="4E43DC3B" w14:textId="3A9DE476" w:rsidR="002D0CE3" w:rsidRPr="002D0CE3" w:rsidRDefault="002D0CE3">
      <w:pPr>
        <w:pStyle w:val="23"/>
        <w:rPr>
          <w:rFonts w:asciiTheme="minorHAnsi" w:eastAsiaTheme="minorEastAsia" w:hAnsiTheme="minorHAnsi" w:cstheme="minorBidi"/>
          <w:noProof/>
          <w:szCs w:val="22"/>
        </w:rPr>
      </w:pPr>
      <w:hyperlink w:anchor="_Toc212650784" w:history="1">
        <w:r w:rsidRPr="002D0CE3">
          <w:rPr>
            <w:rStyle w:val="affff5"/>
            <w:noProof/>
            <w14:scene3d>
              <w14:camera w14:prst="orthographicFront"/>
              <w14:lightRig w14:rig="threePt" w14:dir="t">
                <w14:rot w14:lat="0" w14:lon="0" w14:rev="0"/>
              </w14:lightRig>
            </w14:scene3d>
          </w:rPr>
          <w:t>6.5</w:t>
        </w:r>
        <w:r>
          <w:rPr>
            <w:rStyle w:val="affff5"/>
            <w:noProof/>
            <w14:scene3d>
              <w14:camera w14:prst="orthographicFront"/>
              <w14:lightRig w14:rig="threePt" w14:dir="t">
                <w14:rot w14:lat="0" w14:lon="0" w14:rev="0"/>
              </w14:lightRig>
            </w14:scene3d>
          </w:rPr>
          <w:t xml:space="preserve"> </w:t>
        </w:r>
        <w:r w:rsidRPr="002D0CE3">
          <w:rPr>
            <w:rStyle w:val="affff5"/>
            <w:rFonts w:hint="eastAsia"/>
            <w:noProof/>
          </w:rPr>
          <w:t xml:space="preserve"> 判定规则</w:t>
        </w:r>
        <w:r w:rsidRPr="002D0CE3">
          <w:rPr>
            <w:noProof/>
          </w:rPr>
          <w:tab/>
        </w:r>
        <w:r w:rsidRPr="002D0CE3">
          <w:rPr>
            <w:noProof/>
          </w:rPr>
          <w:fldChar w:fldCharType="begin"/>
        </w:r>
        <w:r w:rsidRPr="002D0CE3">
          <w:rPr>
            <w:noProof/>
          </w:rPr>
          <w:instrText xml:space="preserve"> PAGEREF _Toc212650784 \h </w:instrText>
        </w:r>
        <w:r w:rsidRPr="002D0CE3">
          <w:rPr>
            <w:noProof/>
          </w:rPr>
        </w:r>
        <w:r w:rsidRPr="002D0CE3">
          <w:rPr>
            <w:noProof/>
          </w:rPr>
          <w:fldChar w:fldCharType="separate"/>
        </w:r>
        <w:r w:rsidRPr="002D0CE3">
          <w:rPr>
            <w:noProof/>
          </w:rPr>
          <w:t>3</w:t>
        </w:r>
        <w:r w:rsidRPr="002D0CE3">
          <w:rPr>
            <w:noProof/>
          </w:rPr>
          <w:fldChar w:fldCharType="end"/>
        </w:r>
      </w:hyperlink>
    </w:p>
    <w:p w14:paraId="1C64B3D4" w14:textId="56525656" w:rsidR="002D0CE3" w:rsidRPr="002D0CE3" w:rsidRDefault="002D0CE3">
      <w:pPr>
        <w:pStyle w:val="10"/>
        <w:tabs>
          <w:tab w:val="right" w:leader="dot" w:pos="9344"/>
        </w:tabs>
        <w:rPr>
          <w:rFonts w:asciiTheme="minorHAnsi" w:eastAsiaTheme="minorEastAsia" w:hAnsiTheme="minorHAnsi" w:cstheme="minorBidi"/>
          <w:noProof/>
          <w:szCs w:val="22"/>
        </w:rPr>
      </w:pPr>
      <w:hyperlink w:anchor="_Toc212650785" w:history="1">
        <w:r w:rsidRPr="002D0CE3">
          <w:rPr>
            <w:rStyle w:val="affff5"/>
            <w:noProof/>
          </w:rPr>
          <w:t>7</w:t>
        </w:r>
        <w:r>
          <w:rPr>
            <w:rStyle w:val="affff5"/>
            <w:noProof/>
          </w:rPr>
          <w:t xml:space="preserve"> </w:t>
        </w:r>
        <w:r w:rsidRPr="002D0CE3">
          <w:rPr>
            <w:rStyle w:val="affff5"/>
            <w:rFonts w:hint="eastAsia"/>
            <w:noProof/>
          </w:rPr>
          <w:t xml:space="preserve"> 标识、包装、贮存及运输</w:t>
        </w:r>
        <w:r w:rsidRPr="002D0CE3">
          <w:rPr>
            <w:noProof/>
          </w:rPr>
          <w:tab/>
        </w:r>
        <w:r w:rsidRPr="002D0CE3">
          <w:rPr>
            <w:noProof/>
          </w:rPr>
          <w:fldChar w:fldCharType="begin"/>
        </w:r>
        <w:r w:rsidRPr="002D0CE3">
          <w:rPr>
            <w:noProof/>
          </w:rPr>
          <w:instrText xml:space="preserve"> PAGEREF _Toc212650785 \h </w:instrText>
        </w:r>
        <w:r w:rsidRPr="002D0CE3">
          <w:rPr>
            <w:noProof/>
          </w:rPr>
        </w:r>
        <w:r w:rsidRPr="002D0CE3">
          <w:rPr>
            <w:noProof/>
          </w:rPr>
          <w:fldChar w:fldCharType="separate"/>
        </w:r>
        <w:r w:rsidRPr="002D0CE3">
          <w:rPr>
            <w:noProof/>
          </w:rPr>
          <w:t>3</w:t>
        </w:r>
        <w:r w:rsidRPr="002D0CE3">
          <w:rPr>
            <w:noProof/>
          </w:rPr>
          <w:fldChar w:fldCharType="end"/>
        </w:r>
      </w:hyperlink>
    </w:p>
    <w:p w14:paraId="5E53912C" w14:textId="2FC7086B" w:rsidR="002D0CE3" w:rsidRPr="002D0CE3" w:rsidRDefault="002D0CE3">
      <w:pPr>
        <w:pStyle w:val="23"/>
        <w:rPr>
          <w:rFonts w:asciiTheme="minorHAnsi" w:eastAsiaTheme="minorEastAsia" w:hAnsiTheme="minorHAnsi" w:cstheme="minorBidi"/>
          <w:noProof/>
          <w:szCs w:val="22"/>
        </w:rPr>
      </w:pPr>
      <w:hyperlink w:anchor="_Toc212650786" w:history="1">
        <w:r w:rsidRPr="002D0CE3">
          <w:rPr>
            <w:rStyle w:val="affff5"/>
            <w:noProof/>
            <w14:scene3d>
              <w14:camera w14:prst="orthographicFront"/>
              <w14:lightRig w14:rig="threePt" w14:dir="t">
                <w14:rot w14:lat="0" w14:lon="0" w14:rev="0"/>
              </w14:lightRig>
            </w14:scene3d>
          </w:rPr>
          <w:t>7.1</w:t>
        </w:r>
        <w:r>
          <w:rPr>
            <w:rStyle w:val="affff5"/>
            <w:noProof/>
            <w14:scene3d>
              <w14:camera w14:prst="orthographicFront"/>
              <w14:lightRig w14:rig="threePt" w14:dir="t">
                <w14:rot w14:lat="0" w14:lon="0" w14:rev="0"/>
              </w14:lightRig>
            </w14:scene3d>
          </w:rPr>
          <w:t xml:space="preserve"> </w:t>
        </w:r>
        <w:r w:rsidRPr="002D0CE3">
          <w:rPr>
            <w:rStyle w:val="affff5"/>
            <w:rFonts w:hint="eastAsia"/>
            <w:noProof/>
          </w:rPr>
          <w:t xml:space="preserve"> 标识</w:t>
        </w:r>
        <w:r w:rsidRPr="002D0CE3">
          <w:rPr>
            <w:noProof/>
          </w:rPr>
          <w:tab/>
        </w:r>
        <w:r w:rsidRPr="002D0CE3">
          <w:rPr>
            <w:noProof/>
          </w:rPr>
          <w:fldChar w:fldCharType="begin"/>
        </w:r>
        <w:r w:rsidRPr="002D0CE3">
          <w:rPr>
            <w:noProof/>
          </w:rPr>
          <w:instrText xml:space="preserve"> PAGEREF _Toc212650786 \h </w:instrText>
        </w:r>
        <w:r w:rsidRPr="002D0CE3">
          <w:rPr>
            <w:noProof/>
          </w:rPr>
        </w:r>
        <w:r w:rsidRPr="002D0CE3">
          <w:rPr>
            <w:noProof/>
          </w:rPr>
          <w:fldChar w:fldCharType="separate"/>
        </w:r>
        <w:r w:rsidRPr="002D0CE3">
          <w:rPr>
            <w:noProof/>
          </w:rPr>
          <w:t>3</w:t>
        </w:r>
        <w:r w:rsidRPr="002D0CE3">
          <w:rPr>
            <w:noProof/>
          </w:rPr>
          <w:fldChar w:fldCharType="end"/>
        </w:r>
      </w:hyperlink>
    </w:p>
    <w:p w14:paraId="46F537ED" w14:textId="019ACF49" w:rsidR="002D0CE3" w:rsidRPr="002D0CE3" w:rsidRDefault="002D0CE3">
      <w:pPr>
        <w:pStyle w:val="23"/>
        <w:rPr>
          <w:rFonts w:asciiTheme="minorHAnsi" w:eastAsiaTheme="minorEastAsia" w:hAnsiTheme="minorHAnsi" w:cstheme="minorBidi"/>
          <w:noProof/>
          <w:szCs w:val="22"/>
        </w:rPr>
      </w:pPr>
      <w:hyperlink w:anchor="_Toc212650787" w:history="1">
        <w:r w:rsidRPr="002D0CE3">
          <w:rPr>
            <w:rStyle w:val="affff5"/>
            <w:noProof/>
            <w:lang w:bidi="ar"/>
            <w14:scene3d>
              <w14:camera w14:prst="orthographicFront"/>
              <w14:lightRig w14:rig="threePt" w14:dir="t">
                <w14:rot w14:lat="0" w14:lon="0" w14:rev="0"/>
              </w14:lightRig>
            </w14:scene3d>
          </w:rPr>
          <w:t>7.2</w:t>
        </w:r>
        <w:r>
          <w:rPr>
            <w:rStyle w:val="affff5"/>
            <w:noProof/>
            <w:lang w:bidi="ar"/>
            <w14:scene3d>
              <w14:camera w14:prst="orthographicFront"/>
              <w14:lightRig w14:rig="threePt" w14:dir="t">
                <w14:rot w14:lat="0" w14:lon="0" w14:rev="0"/>
              </w14:lightRig>
            </w14:scene3d>
          </w:rPr>
          <w:t xml:space="preserve"> </w:t>
        </w:r>
        <w:r w:rsidRPr="002D0CE3">
          <w:rPr>
            <w:rStyle w:val="affff5"/>
            <w:rFonts w:hint="eastAsia"/>
            <w:noProof/>
            <w:lang w:bidi="ar"/>
          </w:rPr>
          <w:t xml:space="preserve"> 包装</w:t>
        </w:r>
        <w:r w:rsidRPr="002D0CE3">
          <w:rPr>
            <w:noProof/>
          </w:rPr>
          <w:tab/>
        </w:r>
        <w:r w:rsidRPr="002D0CE3">
          <w:rPr>
            <w:noProof/>
          </w:rPr>
          <w:fldChar w:fldCharType="begin"/>
        </w:r>
        <w:r w:rsidRPr="002D0CE3">
          <w:rPr>
            <w:noProof/>
          </w:rPr>
          <w:instrText xml:space="preserve"> PAGEREF _Toc212650787 \h </w:instrText>
        </w:r>
        <w:r w:rsidRPr="002D0CE3">
          <w:rPr>
            <w:noProof/>
          </w:rPr>
        </w:r>
        <w:r w:rsidRPr="002D0CE3">
          <w:rPr>
            <w:noProof/>
          </w:rPr>
          <w:fldChar w:fldCharType="separate"/>
        </w:r>
        <w:r w:rsidRPr="002D0CE3">
          <w:rPr>
            <w:noProof/>
          </w:rPr>
          <w:t>3</w:t>
        </w:r>
        <w:r w:rsidRPr="002D0CE3">
          <w:rPr>
            <w:noProof/>
          </w:rPr>
          <w:fldChar w:fldCharType="end"/>
        </w:r>
      </w:hyperlink>
    </w:p>
    <w:p w14:paraId="486F4B00" w14:textId="2B0ED1E7" w:rsidR="002D0CE3" w:rsidRPr="002D0CE3" w:rsidRDefault="002D0CE3">
      <w:pPr>
        <w:pStyle w:val="23"/>
        <w:rPr>
          <w:rFonts w:asciiTheme="minorHAnsi" w:eastAsiaTheme="minorEastAsia" w:hAnsiTheme="minorHAnsi" w:cstheme="minorBidi"/>
          <w:noProof/>
          <w:szCs w:val="22"/>
        </w:rPr>
      </w:pPr>
      <w:hyperlink w:anchor="_Toc212650788" w:history="1">
        <w:r w:rsidRPr="002D0CE3">
          <w:rPr>
            <w:rStyle w:val="affff5"/>
            <w:noProof/>
            <w14:scene3d>
              <w14:camera w14:prst="orthographicFront"/>
              <w14:lightRig w14:rig="threePt" w14:dir="t">
                <w14:rot w14:lat="0" w14:lon="0" w14:rev="0"/>
              </w14:lightRig>
            </w14:scene3d>
          </w:rPr>
          <w:t>7.3</w:t>
        </w:r>
        <w:r>
          <w:rPr>
            <w:rStyle w:val="affff5"/>
            <w:noProof/>
            <w14:scene3d>
              <w14:camera w14:prst="orthographicFront"/>
              <w14:lightRig w14:rig="threePt" w14:dir="t">
                <w14:rot w14:lat="0" w14:lon="0" w14:rev="0"/>
              </w14:lightRig>
            </w14:scene3d>
          </w:rPr>
          <w:t xml:space="preserve"> </w:t>
        </w:r>
        <w:r w:rsidRPr="002D0CE3">
          <w:rPr>
            <w:rStyle w:val="affff5"/>
            <w:rFonts w:hint="eastAsia"/>
            <w:noProof/>
          </w:rPr>
          <w:t xml:space="preserve"> 贮存及运输</w:t>
        </w:r>
        <w:r w:rsidRPr="002D0CE3">
          <w:rPr>
            <w:noProof/>
          </w:rPr>
          <w:tab/>
        </w:r>
        <w:r w:rsidRPr="002D0CE3">
          <w:rPr>
            <w:noProof/>
          </w:rPr>
          <w:fldChar w:fldCharType="begin"/>
        </w:r>
        <w:r w:rsidRPr="002D0CE3">
          <w:rPr>
            <w:noProof/>
          </w:rPr>
          <w:instrText xml:space="preserve"> PAGEREF _Toc212650788 \h </w:instrText>
        </w:r>
        <w:r w:rsidRPr="002D0CE3">
          <w:rPr>
            <w:noProof/>
          </w:rPr>
        </w:r>
        <w:r w:rsidRPr="002D0CE3">
          <w:rPr>
            <w:noProof/>
          </w:rPr>
          <w:fldChar w:fldCharType="separate"/>
        </w:r>
        <w:r w:rsidRPr="002D0CE3">
          <w:rPr>
            <w:noProof/>
          </w:rPr>
          <w:t>3</w:t>
        </w:r>
        <w:r w:rsidRPr="002D0CE3">
          <w:rPr>
            <w:noProof/>
          </w:rPr>
          <w:fldChar w:fldCharType="end"/>
        </w:r>
      </w:hyperlink>
    </w:p>
    <w:p w14:paraId="709D18E9" w14:textId="77777777" w:rsidR="002D0CE3" w:rsidRPr="002D0CE3" w:rsidRDefault="002D0CE3">
      <w:pPr>
        <w:pStyle w:val="10"/>
        <w:tabs>
          <w:tab w:val="right" w:leader="dot" w:pos="9344"/>
        </w:tabs>
        <w:rPr>
          <w:rFonts w:asciiTheme="minorHAnsi" w:eastAsiaTheme="minorEastAsia" w:hAnsiTheme="minorHAnsi" w:cstheme="minorBidi"/>
          <w:noProof/>
          <w:szCs w:val="22"/>
        </w:rPr>
      </w:pPr>
      <w:hyperlink w:anchor="_Toc212650789" w:history="1">
        <w:r w:rsidRPr="002D0CE3">
          <w:rPr>
            <w:rStyle w:val="affff5"/>
            <w:rFonts w:hint="eastAsia"/>
            <w:noProof/>
          </w:rPr>
          <w:t>参考文献</w:t>
        </w:r>
        <w:r w:rsidRPr="002D0CE3">
          <w:rPr>
            <w:noProof/>
          </w:rPr>
          <w:tab/>
        </w:r>
        <w:r w:rsidRPr="002D0CE3">
          <w:rPr>
            <w:noProof/>
          </w:rPr>
          <w:fldChar w:fldCharType="begin"/>
        </w:r>
        <w:r w:rsidRPr="002D0CE3">
          <w:rPr>
            <w:noProof/>
          </w:rPr>
          <w:instrText xml:space="preserve"> PAGEREF _Toc212650789 \h </w:instrText>
        </w:r>
        <w:r w:rsidRPr="002D0CE3">
          <w:rPr>
            <w:noProof/>
          </w:rPr>
        </w:r>
        <w:r w:rsidRPr="002D0CE3">
          <w:rPr>
            <w:noProof/>
          </w:rPr>
          <w:fldChar w:fldCharType="separate"/>
        </w:r>
        <w:r w:rsidRPr="002D0CE3">
          <w:rPr>
            <w:noProof/>
          </w:rPr>
          <w:t>4</w:t>
        </w:r>
        <w:r w:rsidRPr="002D0CE3">
          <w:rPr>
            <w:noProof/>
          </w:rPr>
          <w:fldChar w:fldCharType="end"/>
        </w:r>
      </w:hyperlink>
    </w:p>
    <w:p w14:paraId="57907096" w14:textId="4710FD79" w:rsidR="002D0CE3" w:rsidRPr="002D0CE3" w:rsidRDefault="002D0CE3" w:rsidP="002D0CE3">
      <w:pPr>
        <w:pStyle w:val="affffff3"/>
        <w:spacing w:after="360"/>
        <w:sectPr w:rsidR="002D0CE3" w:rsidRPr="002D0CE3" w:rsidSect="002D0CE3">
          <w:headerReference w:type="even" r:id="rId18"/>
          <w:headerReference w:type="default" r:id="rId19"/>
          <w:footerReference w:type="even" r:id="rId20"/>
          <w:footerReference w:type="default" r:id="rId21"/>
          <w:pgSz w:w="11906" w:h="16838"/>
          <w:pgMar w:top="1928" w:right="1134" w:bottom="1134" w:left="1134" w:header="1418" w:footer="1134" w:gutter="284"/>
          <w:pgNumType w:fmt="upperRoman" w:start="1"/>
          <w:cols w:space="425"/>
          <w:formProt w:val="0"/>
          <w:docGrid w:linePitch="312"/>
        </w:sectPr>
      </w:pPr>
      <w:r w:rsidRPr="002D0CE3">
        <w:fldChar w:fldCharType="end"/>
      </w:r>
    </w:p>
    <w:p w14:paraId="69D70C10" w14:textId="1F887384" w:rsidR="00EA45C5" w:rsidRDefault="001976BD">
      <w:pPr>
        <w:pStyle w:val="a6"/>
        <w:spacing w:before="560" w:after="360"/>
      </w:pPr>
      <w:bookmarkStart w:id="34" w:name="BookMark2"/>
      <w:bookmarkStart w:id="35" w:name="_Toc212650767"/>
      <w:bookmarkEnd w:id="32"/>
      <w:r>
        <w:rPr>
          <w:rFonts w:hint="eastAsia"/>
          <w:spacing w:val="320"/>
        </w:rPr>
        <w:lastRenderedPageBreak/>
        <w:t>前</w:t>
      </w:r>
      <w:r>
        <w:rPr>
          <w:rFonts w:hint="eastAsia"/>
        </w:rPr>
        <w:t>言</w:t>
      </w:r>
      <w:bookmarkEnd w:id="21"/>
      <w:bookmarkEnd w:id="22"/>
      <w:bookmarkEnd w:id="23"/>
      <w:bookmarkEnd w:id="24"/>
      <w:bookmarkEnd w:id="25"/>
      <w:bookmarkEnd w:id="26"/>
      <w:bookmarkEnd w:id="27"/>
      <w:bookmarkEnd w:id="28"/>
      <w:bookmarkEnd w:id="29"/>
      <w:bookmarkEnd w:id="30"/>
      <w:bookmarkEnd w:id="31"/>
      <w:bookmarkEnd w:id="35"/>
    </w:p>
    <w:p w14:paraId="79F6A04B" w14:textId="77777777" w:rsidR="00EA45C5" w:rsidRDefault="001976BD">
      <w:pPr>
        <w:pStyle w:val="affffe"/>
        <w:ind w:firstLine="420"/>
      </w:pPr>
      <w:r>
        <w:rPr>
          <w:rFonts w:hint="eastAsia"/>
        </w:rPr>
        <w:t>本文件参照GB/T 1.1—2020《标准化工作导则  第1部分：标准化文件的结构和起草规则》的规定起草。</w:t>
      </w:r>
    </w:p>
    <w:p w14:paraId="05705F53" w14:textId="77777777" w:rsidR="00EA45C5" w:rsidRDefault="001976BD">
      <w:pPr>
        <w:pStyle w:val="affffe"/>
        <w:ind w:firstLine="420"/>
      </w:pPr>
      <w:r>
        <w:rPr>
          <w:rFonts w:hint="eastAsia"/>
        </w:rPr>
        <w:t>请注意本文件的某些内容可能涉及专利，本文件的发布机构不承担识别专利的责任。</w:t>
      </w:r>
    </w:p>
    <w:p w14:paraId="4305B337" w14:textId="77777777" w:rsidR="00EA45C5" w:rsidRDefault="001976BD">
      <w:pPr>
        <w:pStyle w:val="affffe"/>
        <w:ind w:firstLine="420"/>
      </w:pPr>
      <w:r>
        <w:rPr>
          <w:rFonts w:hint="eastAsia"/>
        </w:rPr>
        <w:t>本文件由南宁市老友粉协会、广西标准化协会提出、宣贯并归口。</w:t>
      </w:r>
    </w:p>
    <w:p w14:paraId="4CB92A6F" w14:textId="563BAA78" w:rsidR="00EA45C5" w:rsidRDefault="001976BD">
      <w:pPr>
        <w:pStyle w:val="affffe"/>
        <w:ind w:firstLine="420"/>
      </w:pPr>
      <w:r>
        <w:rPr>
          <w:rFonts w:hint="eastAsia"/>
        </w:rPr>
        <w:t>本文件起草单位：</w:t>
      </w:r>
      <w:r w:rsidR="0072429F" w:rsidRPr="0072429F">
        <w:rPr>
          <w:rFonts w:hint="eastAsia"/>
        </w:rPr>
        <w:t>南宁市水产畜牧兽医技术推广站、广西豫桂食品有限公司、广西甲骏管理有限公司、南宁市动物疫病预防控制中心、南宁市老友粉协会、广西标准化协会、南宁市工业促进和中小企业服务中心、广西工商职业技术学院、南宁职业技术大学、广西复记食品科技有限公司、南宁万国食品有限公司、广西南宁市韩</w:t>
      </w:r>
      <w:proofErr w:type="gramStart"/>
      <w:r w:rsidR="0072429F" w:rsidRPr="0072429F">
        <w:rPr>
          <w:rFonts w:hint="eastAsia"/>
        </w:rPr>
        <w:t>太</w:t>
      </w:r>
      <w:proofErr w:type="gramEnd"/>
      <w:r w:rsidR="0072429F" w:rsidRPr="0072429F">
        <w:rPr>
          <w:rFonts w:hint="eastAsia"/>
        </w:rPr>
        <w:t>食品有限责任公司、广西质量工程职业技术学院、南宁市食品药品检验所、广西职业技术学院、南宁海关技术中心、广西</w:t>
      </w:r>
      <w:proofErr w:type="gramStart"/>
      <w:r w:rsidR="0072429F" w:rsidRPr="0072429F">
        <w:rPr>
          <w:rFonts w:hint="eastAsia"/>
        </w:rPr>
        <w:t>悦味轩</w:t>
      </w:r>
      <w:proofErr w:type="gramEnd"/>
      <w:r w:rsidR="0072429F" w:rsidRPr="0072429F">
        <w:rPr>
          <w:rFonts w:hint="eastAsia"/>
        </w:rPr>
        <w:t>餐饮管理有限公司、广西壮族自治区农业科学院农产品质</w:t>
      </w:r>
      <w:proofErr w:type="gramStart"/>
      <w:r w:rsidR="0072429F" w:rsidRPr="0072429F">
        <w:rPr>
          <w:rFonts w:hint="eastAsia"/>
        </w:rPr>
        <w:t>量安全</w:t>
      </w:r>
      <w:proofErr w:type="gramEnd"/>
      <w:r w:rsidR="0072429F" w:rsidRPr="0072429F">
        <w:rPr>
          <w:rFonts w:hint="eastAsia"/>
        </w:rPr>
        <w:t>与检测技术研究所、南宁学院、</w:t>
      </w:r>
      <w:proofErr w:type="gramStart"/>
      <w:r w:rsidR="0072429F" w:rsidRPr="0072429F">
        <w:rPr>
          <w:rFonts w:hint="eastAsia"/>
        </w:rPr>
        <w:t>南宁古源香</w:t>
      </w:r>
      <w:proofErr w:type="gramEnd"/>
      <w:r w:rsidR="0072429F" w:rsidRPr="0072429F">
        <w:rPr>
          <w:rFonts w:hint="eastAsia"/>
        </w:rPr>
        <w:t>餐饮管理有限公司、广西品冠食品有限责任公司、南宁银河有限责任公司、南宁市友</w:t>
      </w:r>
      <w:proofErr w:type="gramStart"/>
      <w:r w:rsidR="0072429F" w:rsidRPr="0072429F">
        <w:rPr>
          <w:rFonts w:hint="eastAsia"/>
        </w:rPr>
        <w:t>春食品</w:t>
      </w:r>
      <w:proofErr w:type="gramEnd"/>
      <w:r w:rsidR="0072429F" w:rsidRPr="0072429F">
        <w:rPr>
          <w:rFonts w:hint="eastAsia"/>
        </w:rPr>
        <w:t>有限公司、</w:t>
      </w:r>
      <w:proofErr w:type="gramStart"/>
      <w:r w:rsidR="0072429F" w:rsidRPr="0072429F">
        <w:rPr>
          <w:rFonts w:hint="eastAsia"/>
        </w:rPr>
        <w:t>广西桂小厨</w:t>
      </w:r>
      <w:proofErr w:type="gramEnd"/>
      <w:r w:rsidR="0072429F" w:rsidRPr="0072429F">
        <w:rPr>
          <w:rFonts w:hint="eastAsia"/>
        </w:rPr>
        <w:t>餐饮管理有限公司、南宁市西乡塘</w:t>
      </w:r>
      <w:proofErr w:type="gramStart"/>
      <w:r w:rsidR="0072429F" w:rsidRPr="0072429F">
        <w:rPr>
          <w:rFonts w:hint="eastAsia"/>
        </w:rPr>
        <w:t>区慧姨</w:t>
      </w:r>
      <w:proofErr w:type="gramEnd"/>
      <w:r w:rsidR="0072429F" w:rsidRPr="0072429F">
        <w:rPr>
          <w:rFonts w:hint="eastAsia"/>
        </w:rPr>
        <w:t>餐饮店、广西开谷特食品科技有限公司、广西猪霸王餐饮管理有限公司</w:t>
      </w:r>
      <w:r>
        <w:rPr>
          <w:rFonts w:hint="eastAsia"/>
        </w:rPr>
        <w:t>。</w:t>
      </w:r>
    </w:p>
    <w:p w14:paraId="769DBBEA" w14:textId="77777777" w:rsidR="00EA45C5" w:rsidRDefault="001976BD">
      <w:pPr>
        <w:pStyle w:val="affffe"/>
        <w:ind w:firstLine="420"/>
        <w:sectPr w:rsidR="00EA45C5" w:rsidSect="002D0CE3">
          <w:headerReference w:type="even" r:id="rId22"/>
          <w:headerReference w:type="default" r:id="rId23"/>
          <w:footerReference w:type="even" r:id="rId24"/>
          <w:footerReference w:type="default" r:id="rId25"/>
          <w:pgSz w:w="11906" w:h="16838"/>
          <w:pgMar w:top="1928" w:right="1134" w:bottom="1134" w:left="1134" w:header="1418" w:footer="1134" w:gutter="284"/>
          <w:pgNumType w:fmt="upperRoman"/>
          <w:cols w:space="425"/>
          <w:formProt w:val="0"/>
          <w:docGrid w:linePitch="312"/>
        </w:sectPr>
      </w:pPr>
      <w:r>
        <w:rPr>
          <w:rFonts w:hint="eastAsia"/>
        </w:rPr>
        <w:t>本文件主要起草人：。</w:t>
      </w:r>
    </w:p>
    <w:p w14:paraId="1C3EE6D0" w14:textId="77777777" w:rsidR="00EA45C5" w:rsidRDefault="00EA45C5">
      <w:pPr>
        <w:spacing w:line="20" w:lineRule="exact"/>
        <w:jc w:val="center"/>
        <w:rPr>
          <w:rFonts w:ascii="黑体" w:eastAsia="黑体" w:hAnsi="黑体"/>
          <w:sz w:val="32"/>
          <w:szCs w:val="32"/>
        </w:rPr>
      </w:pPr>
      <w:bookmarkStart w:id="36" w:name="BookMark4"/>
      <w:bookmarkEnd w:id="34"/>
    </w:p>
    <w:p w14:paraId="34297522" w14:textId="77777777" w:rsidR="00EA45C5" w:rsidRDefault="00EA45C5">
      <w:pPr>
        <w:spacing w:line="20" w:lineRule="exact"/>
        <w:jc w:val="center"/>
        <w:rPr>
          <w:rFonts w:ascii="黑体" w:eastAsia="黑体" w:hAnsi="黑体"/>
          <w:sz w:val="32"/>
          <w:szCs w:val="32"/>
        </w:rPr>
      </w:pPr>
    </w:p>
    <w:bookmarkStart w:id="37" w:name="NEW_STAND_NAME" w:displacedByCustomXml="next"/>
    <w:sdt>
      <w:sdtPr>
        <w:tag w:val="NEW_STAND_NAME"/>
        <w:id w:val="595910757"/>
        <w:lock w:val="sdtLocked"/>
        <w:placeholder>
          <w:docPart w:val="36A881E1D7344406903FADC03FA52A06"/>
        </w:placeholder>
      </w:sdtPr>
      <w:sdtContent>
        <w:p w14:paraId="357F5C57" w14:textId="77777777" w:rsidR="00EA45C5" w:rsidRDefault="001976BD">
          <w:pPr>
            <w:pStyle w:val="afffffffff1"/>
            <w:spacing w:beforeLines="1" w:before="2" w:afterLines="220" w:after="528"/>
          </w:pPr>
          <w:r>
            <w:rPr>
              <w:rFonts w:hint="eastAsia"/>
            </w:rPr>
            <w:t>南宁老友</w:t>
          </w:r>
          <w:proofErr w:type="gramStart"/>
          <w:r>
            <w:rPr>
              <w:rFonts w:hint="eastAsia"/>
            </w:rPr>
            <w:t>粉原料</w:t>
          </w:r>
          <w:proofErr w:type="gramEnd"/>
          <w:r>
            <w:t xml:space="preserve">  </w:t>
          </w:r>
          <w:r>
            <w:rPr>
              <w:rFonts w:hint="eastAsia"/>
            </w:rPr>
            <w:t>牛肉</w:t>
          </w:r>
        </w:p>
      </w:sdtContent>
    </w:sdt>
    <w:p w14:paraId="720637EA" w14:textId="77777777" w:rsidR="00EA45C5" w:rsidRDefault="001976BD">
      <w:pPr>
        <w:pStyle w:val="affc"/>
        <w:spacing w:before="240" w:after="240"/>
      </w:pPr>
      <w:bookmarkStart w:id="38" w:name="_Toc209815959"/>
      <w:bookmarkStart w:id="39" w:name="_Toc17233325"/>
      <w:bookmarkStart w:id="40" w:name="_Toc208225700"/>
      <w:bookmarkStart w:id="41" w:name="_Toc24884211"/>
      <w:bookmarkStart w:id="42" w:name="_Toc26718930"/>
      <w:bookmarkStart w:id="43" w:name="_Toc209976228"/>
      <w:bookmarkStart w:id="44" w:name="_Toc212568956"/>
      <w:bookmarkStart w:id="45" w:name="_Toc209816093"/>
      <w:bookmarkStart w:id="46" w:name="_Toc212584086"/>
      <w:bookmarkStart w:id="47" w:name="_Toc212562810"/>
      <w:bookmarkStart w:id="48" w:name="_Toc26648465"/>
      <w:bookmarkStart w:id="49" w:name="_Toc26986771"/>
      <w:bookmarkStart w:id="50" w:name="_Toc26986530"/>
      <w:bookmarkStart w:id="51" w:name="_Toc209813274"/>
      <w:bookmarkStart w:id="52" w:name="_Toc17233333"/>
      <w:bookmarkStart w:id="53" w:name="_Toc24884218"/>
      <w:bookmarkStart w:id="54" w:name="_Toc209815121"/>
      <w:bookmarkStart w:id="55" w:name="_Toc97192964"/>
      <w:bookmarkStart w:id="56" w:name="_Toc209813020"/>
      <w:bookmarkStart w:id="57" w:name="_Toc212648979"/>
      <w:bookmarkStart w:id="58" w:name="_Toc212650768"/>
      <w:bookmarkEnd w:id="37"/>
      <w:r>
        <w:rPr>
          <w:rFonts w:hint="eastAsia"/>
        </w:rPr>
        <w:t>范围</w:t>
      </w:r>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739C02B1" w14:textId="77777777" w:rsidR="00EA45C5" w:rsidRDefault="001976BD">
      <w:pPr>
        <w:pStyle w:val="affffe"/>
        <w:ind w:firstLine="420"/>
      </w:pPr>
      <w:r>
        <w:rPr>
          <w:rFonts w:hint="eastAsia"/>
        </w:rPr>
        <w:t>本文件界定了南宁老友</w:t>
      </w:r>
      <w:proofErr w:type="gramStart"/>
      <w:r>
        <w:rPr>
          <w:rFonts w:hint="eastAsia"/>
        </w:rPr>
        <w:t>粉原料</w:t>
      </w:r>
      <w:proofErr w:type="gramEnd"/>
      <w:r>
        <w:rPr>
          <w:rFonts w:hint="eastAsia"/>
        </w:rPr>
        <w:t>牛肉涉及的术语和定义，规定了牛肉质量要求、检验规则以及标志、标识、包装和运输等要求，描述了相应的试验方法。</w:t>
      </w:r>
    </w:p>
    <w:p w14:paraId="432035B7" w14:textId="77777777" w:rsidR="00EA45C5" w:rsidRDefault="001976BD">
      <w:pPr>
        <w:pStyle w:val="affffe"/>
        <w:ind w:firstLine="420"/>
      </w:pPr>
      <w:bookmarkStart w:id="59" w:name="OLE_LINK10"/>
      <w:r>
        <w:rPr>
          <w:rFonts w:hint="eastAsia"/>
        </w:rPr>
        <w:t>本文件适用于南宁老友</w:t>
      </w:r>
      <w:proofErr w:type="gramStart"/>
      <w:r>
        <w:rPr>
          <w:rFonts w:hint="eastAsia"/>
        </w:rPr>
        <w:t>粉原料</w:t>
      </w:r>
      <w:proofErr w:type="gramEnd"/>
      <w:r>
        <w:rPr>
          <w:rFonts w:hint="eastAsia"/>
        </w:rPr>
        <w:t>牛肉的生产、检验和销售。</w:t>
      </w:r>
      <w:bookmarkStart w:id="60" w:name="_Toc24884212"/>
      <w:bookmarkStart w:id="61" w:name="_Toc17233326"/>
      <w:bookmarkStart w:id="62" w:name="_Toc26648466"/>
      <w:bookmarkStart w:id="63" w:name="_Toc24884219"/>
      <w:bookmarkStart w:id="64" w:name="_Toc17233334"/>
    </w:p>
    <w:p w14:paraId="45B9793C" w14:textId="77777777" w:rsidR="00EA45C5" w:rsidRDefault="001976BD">
      <w:pPr>
        <w:pStyle w:val="affc"/>
        <w:spacing w:before="240" w:after="240"/>
      </w:pPr>
      <w:bookmarkStart w:id="65" w:name="_Toc209813021"/>
      <w:bookmarkStart w:id="66" w:name="_Toc212568957"/>
      <w:bookmarkStart w:id="67" w:name="_Toc212584087"/>
      <w:bookmarkStart w:id="68" w:name="_Toc208225701"/>
      <w:bookmarkStart w:id="69" w:name="_Toc212562811"/>
      <w:bookmarkStart w:id="70" w:name="_Toc26718931"/>
      <w:bookmarkStart w:id="71" w:name="_Toc209815960"/>
      <w:bookmarkStart w:id="72" w:name="_Toc209816094"/>
      <w:bookmarkStart w:id="73" w:name="_Toc97192965"/>
      <w:bookmarkStart w:id="74" w:name="_Toc26986772"/>
      <w:bookmarkStart w:id="75" w:name="_Toc209815122"/>
      <w:bookmarkStart w:id="76" w:name="_Toc209976229"/>
      <w:bookmarkStart w:id="77" w:name="_Toc209813275"/>
      <w:bookmarkStart w:id="78" w:name="_Toc26986531"/>
      <w:bookmarkStart w:id="79" w:name="_Toc212648980"/>
      <w:bookmarkStart w:id="80" w:name="_Toc212650769"/>
      <w:bookmarkEnd w:id="59"/>
      <w:r>
        <w:rPr>
          <w:rFonts w:hint="eastAsia"/>
        </w:rPr>
        <w:t>规范性引用文件</w:t>
      </w:r>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p>
    <w:sdt>
      <w:sdtPr>
        <w:rPr>
          <w:rFonts w:hint="eastAsia"/>
        </w:rPr>
        <w:id w:val="715848253"/>
        <w:placeholder>
          <w:docPart w:val="71EB0C5E4F7549298FE58EBD9C12CF8D"/>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776CBEC5" w14:textId="77777777" w:rsidR="00EA45C5" w:rsidRDefault="001976BD">
          <w:pPr>
            <w:pStyle w:val="affffe"/>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21DF92D0" w14:textId="77777777" w:rsidR="00EA45C5" w:rsidRDefault="001976BD">
      <w:pPr>
        <w:pStyle w:val="affffe"/>
        <w:ind w:firstLine="420"/>
      </w:pPr>
      <w:r>
        <w:rPr>
          <w:rFonts w:hint="eastAsia"/>
        </w:rPr>
        <w:t>GB/T 191  包装储运图示标志</w:t>
      </w:r>
    </w:p>
    <w:p w14:paraId="19100A29" w14:textId="77777777" w:rsidR="00EA45C5" w:rsidRDefault="001976BD">
      <w:pPr>
        <w:pStyle w:val="affffe"/>
        <w:ind w:firstLine="420"/>
      </w:pPr>
      <w:bookmarkStart w:id="81" w:name="OLE_LINK3"/>
      <w:bookmarkStart w:id="82" w:name="OLE_LINK4"/>
      <w:r>
        <w:rPr>
          <w:rFonts w:hint="eastAsia"/>
        </w:rPr>
        <w:t>GB 2707  食品安全国家标准鲜(冻)畜、禽产品</w:t>
      </w:r>
    </w:p>
    <w:bookmarkEnd w:id="81"/>
    <w:bookmarkEnd w:id="82"/>
    <w:p w14:paraId="17627D25" w14:textId="77777777" w:rsidR="00EA45C5" w:rsidRDefault="001976BD">
      <w:pPr>
        <w:pStyle w:val="affffe"/>
        <w:ind w:firstLine="420"/>
      </w:pPr>
      <w:r>
        <w:rPr>
          <w:rFonts w:hint="eastAsia"/>
        </w:rPr>
        <w:t>GB 2762  食品安全国家标准  食品中污染物限量</w:t>
      </w:r>
    </w:p>
    <w:p w14:paraId="3867BB66" w14:textId="77777777" w:rsidR="00EA45C5" w:rsidRDefault="001976BD">
      <w:pPr>
        <w:pStyle w:val="affffe"/>
        <w:ind w:firstLine="420"/>
      </w:pPr>
      <w:r>
        <w:rPr>
          <w:rFonts w:hint="eastAsia"/>
        </w:rPr>
        <w:t>GB 2763  食品安全国家标准  食品中农药最大残留限量</w:t>
      </w:r>
    </w:p>
    <w:p w14:paraId="7E8D126A" w14:textId="77777777" w:rsidR="00EA45C5" w:rsidRDefault="001976BD">
      <w:pPr>
        <w:pStyle w:val="affffe"/>
        <w:ind w:firstLine="420"/>
      </w:pPr>
      <w:r>
        <w:rPr>
          <w:rFonts w:hint="eastAsia"/>
        </w:rPr>
        <w:t>GB 5009.5  食品安全国家标准  食品中蛋白质的测定</w:t>
      </w:r>
    </w:p>
    <w:p w14:paraId="05086EF6" w14:textId="77777777" w:rsidR="00EA45C5" w:rsidRDefault="001976BD">
      <w:pPr>
        <w:pStyle w:val="affffe"/>
        <w:ind w:firstLine="420"/>
      </w:pPr>
      <w:r>
        <w:rPr>
          <w:rFonts w:hint="eastAsia"/>
        </w:rPr>
        <w:t>GB 5009.6  食品安全国家标准  食品中脂肪的测定</w:t>
      </w:r>
    </w:p>
    <w:p w14:paraId="2F958FFC" w14:textId="529FE4D0" w:rsidR="00EA45C5" w:rsidRDefault="001976BD">
      <w:pPr>
        <w:pStyle w:val="affffe"/>
        <w:ind w:firstLine="420"/>
      </w:pPr>
      <w:r>
        <w:rPr>
          <w:rFonts w:hint="eastAsia"/>
        </w:rPr>
        <w:t>GB</w:t>
      </w:r>
      <w:r w:rsidR="00DC14A7">
        <w:rPr>
          <w:rFonts w:hint="eastAsia"/>
        </w:rPr>
        <w:t>/T</w:t>
      </w:r>
      <w:r>
        <w:rPr>
          <w:rFonts w:hint="eastAsia"/>
        </w:rPr>
        <w:t xml:space="preserve"> 6388  运输包装收发货标志</w:t>
      </w:r>
    </w:p>
    <w:p w14:paraId="58AB226F" w14:textId="60BDA607" w:rsidR="00515446" w:rsidRDefault="00515446">
      <w:pPr>
        <w:pStyle w:val="affffe"/>
        <w:ind w:firstLine="420"/>
      </w:pPr>
      <w:r>
        <w:rPr>
          <w:rFonts w:hint="eastAsia"/>
        </w:rPr>
        <w:t>GB/T 17238  鲜、冻分割牛肉</w:t>
      </w:r>
    </w:p>
    <w:p w14:paraId="524EF035" w14:textId="77777777" w:rsidR="00EA45C5" w:rsidRDefault="001976BD">
      <w:pPr>
        <w:pStyle w:val="affffe"/>
        <w:ind w:firstLine="420"/>
      </w:pPr>
      <w:r>
        <w:rPr>
          <w:rFonts w:hint="eastAsia"/>
        </w:rPr>
        <w:t>GB 18394  畜禽肉水分限量</w:t>
      </w:r>
    </w:p>
    <w:p w14:paraId="39620D60" w14:textId="77777777" w:rsidR="00EA45C5" w:rsidRDefault="001976BD">
      <w:pPr>
        <w:pStyle w:val="affffe"/>
        <w:ind w:firstLine="420"/>
      </w:pPr>
      <w:r>
        <w:rPr>
          <w:rFonts w:hint="eastAsia"/>
        </w:rPr>
        <w:t>GB/T 19480  肉与肉制品术语</w:t>
      </w:r>
    </w:p>
    <w:p w14:paraId="01A7F9D7" w14:textId="77777777" w:rsidR="00EA45C5" w:rsidRDefault="001976BD">
      <w:pPr>
        <w:pStyle w:val="affffe"/>
        <w:ind w:firstLine="420"/>
        <w:rPr>
          <w:rFonts w:hint="eastAsia"/>
        </w:rPr>
      </w:pPr>
      <w:r>
        <w:t>GB 20799</w:t>
      </w:r>
      <w:r>
        <w:rPr>
          <w:rFonts w:hint="eastAsia"/>
        </w:rPr>
        <w:t xml:space="preserve">  食品安全国家标准肉和肉制品经营卫生规范</w:t>
      </w:r>
    </w:p>
    <w:p w14:paraId="0CF30F9F" w14:textId="63AB1104" w:rsidR="00323B87" w:rsidRDefault="00323B87">
      <w:pPr>
        <w:pStyle w:val="affffe"/>
        <w:ind w:firstLine="420"/>
      </w:pPr>
      <w:r w:rsidRPr="00323B87">
        <w:rPr>
          <w:rFonts w:hint="eastAsia"/>
        </w:rPr>
        <w:t xml:space="preserve">NY/T 33833 </w:t>
      </w:r>
      <w:r>
        <w:rPr>
          <w:rFonts w:hint="eastAsia"/>
        </w:rPr>
        <w:t xml:space="preserve"> </w:t>
      </w:r>
      <w:r w:rsidRPr="00323B87">
        <w:rPr>
          <w:rFonts w:hint="eastAsia"/>
        </w:rPr>
        <w:t>畜禽产品包装与标识</w:t>
      </w:r>
    </w:p>
    <w:p w14:paraId="2428580B" w14:textId="77777777" w:rsidR="00EA45C5" w:rsidRDefault="001976BD">
      <w:pPr>
        <w:pStyle w:val="affc"/>
        <w:spacing w:before="240" w:after="240"/>
      </w:pPr>
      <w:bookmarkStart w:id="83" w:name="_Toc209815961"/>
      <w:bookmarkStart w:id="84" w:name="_Toc212568958"/>
      <w:bookmarkStart w:id="85" w:name="_Toc212584088"/>
      <w:bookmarkStart w:id="86" w:name="_Toc209815123"/>
      <w:bookmarkStart w:id="87" w:name="_Toc209813022"/>
      <w:bookmarkStart w:id="88" w:name="_Toc209816095"/>
      <w:bookmarkStart w:id="89" w:name="_Toc209813276"/>
      <w:bookmarkStart w:id="90" w:name="_Toc209976230"/>
      <w:bookmarkStart w:id="91" w:name="_Toc212562812"/>
      <w:bookmarkStart w:id="92" w:name="_Toc208225702"/>
      <w:bookmarkStart w:id="93" w:name="_Toc97192966"/>
      <w:bookmarkStart w:id="94" w:name="_Toc212648981"/>
      <w:bookmarkStart w:id="95" w:name="_Toc212650770"/>
      <w:r>
        <w:rPr>
          <w:rFonts w:hint="eastAsia"/>
          <w:szCs w:val="21"/>
        </w:rPr>
        <w:t>术语和定义</w:t>
      </w:r>
      <w:bookmarkEnd w:id="83"/>
      <w:bookmarkEnd w:id="84"/>
      <w:bookmarkEnd w:id="85"/>
      <w:bookmarkEnd w:id="86"/>
      <w:bookmarkEnd w:id="87"/>
      <w:bookmarkEnd w:id="88"/>
      <w:bookmarkEnd w:id="89"/>
      <w:bookmarkEnd w:id="90"/>
      <w:bookmarkEnd w:id="91"/>
      <w:bookmarkEnd w:id="92"/>
      <w:bookmarkEnd w:id="93"/>
      <w:bookmarkEnd w:id="94"/>
      <w:bookmarkEnd w:id="95"/>
    </w:p>
    <w:bookmarkStart w:id="96" w:name="_Toc26986532" w:displacedByCustomXml="next"/>
    <w:bookmarkEnd w:id="96" w:displacedByCustomXml="next"/>
    <w:sdt>
      <w:sdtPr>
        <w:id w:val="-1909835108"/>
        <w:placeholder>
          <w:docPart w:val="5F377E8A0A8D44608D745CE8FFD574BB"/>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3AC6548C" w14:textId="77777777" w:rsidR="00EA45C5" w:rsidRDefault="001976BD">
          <w:pPr>
            <w:pStyle w:val="affffe"/>
            <w:ind w:firstLine="420"/>
          </w:pPr>
          <w:r>
            <w:t>GB/T 19480界定的术语和定义适用于本文件。</w:t>
          </w:r>
        </w:p>
      </w:sdtContent>
    </w:sdt>
    <w:p w14:paraId="65A646D3" w14:textId="77777777" w:rsidR="00EA45C5" w:rsidRDefault="001976BD">
      <w:pPr>
        <w:pStyle w:val="affc"/>
        <w:spacing w:before="240" w:after="240"/>
      </w:pPr>
      <w:bookmarkStart w:id="97" w:name="_Toc209813023"/>
      <w:bookmarkStart w:id="98" w:name="_Toc209813277"/>
      <w:bookmarkStart w:id="99" w:name="_Toc209816096"/>
      <w:bookmarkStart w:id="100" w:name="_Toc208225703"/>
      <w:bookmarkStart w:id="101" w:name="_Toc209976231"/>
      <w:bookmarkStart w:id="102" w:name="_Toc209815124"/>
      <w:bookmarkStart w:id="103" w:name="_Toc212562813"/>
      <w:bookmarkStart w:id="104" w:name="_Toc212568959"/>
      <w:bookmarkStart w:id="105" w:name="_Toc209815962"/>
      <w:bookmarkStart w:id="106" w:name="_Toc212584089"/>
      <w:bookmarkStart w:id="107" w:name="_Hlk193354480"/>
      <w:bookmarkStart w:id="108" w:name="_Toc212648982"/>
      <w:bookmarkStart w:id="109" w:name="_Toc212650771"/>
      <w:r>
        <w:rPr>
          <w:rFonts w:hint="eastAsia"/>
        </w:rPr>
        <w:t>要求</w:t>
      </w:r>
      <w:bookmarkEnd w:id="97"/>
      <w:bookmarkEnd w:id="98"/>
      <w:bookmarkEnd w:id="99"/>
      <w:bookmarkEnd w:id="100"/>
      <w:bookmarkEnd w:id="101"/>
      <w:bookmarkEnd w:id="102"/>
      <w:bookmarkEnd w:id="103"/>
      <w:bookmarkEnd w:id="104"/>
      <w:bookmarkEnd w:id="105"/>
      <w:bookmarkEnd w:id="106"/>
      <w:bookmarkEnd w:id="108"/>
      <w:bookmarkEnd w:id="109"/>
    </w:p>
    <w:p w14:paraId="36F80B95" w14:textId="77777777" w:rsidR="00EA45C5" w:rsidRDefault="001976BD">
      <w:pPr>
        <w:pStyle w:val="affd"/>
        <w:spacing w:before="120" w:after="120"/>
        <w:ind w:left="0"/>
      </w:pPr>
      <w:bookmarkStart w:id="110" w:name="_Toc212568960"/>
      <w:bookmarkStart w:id="111" w:name="_Toc212562814"/>
      <w:bookmarkStart w:id="112" w:name="_Toc212584090"/>
      <w:bookmarkStart w:id="113" w:name="_Hlk193354503"/>
      <w:bookmarkStart w:id="114" w:name="_Toc212648983"/>
      <w:bookmarkStart w:id="115" w:name="_Toc212650772"/>
      <w:r>
        <w:t>原料</w:t>
      </w:r>
      <w:bookmarkEnd w:id="110"/>
      <w:bookmarkEnd w:id="111"/>
      <w:bookmarkEnd w:id="112"/>
      <w:bookmarkEnd w:id="114"/>
      <w:bookmarkEnd w:id="115"/>
    </w:p>
    <w:p w14:paraId="64E1216D" w14:textId="24C79A29" w:rsidR="00EA45C5" w:rsidRDefault="00515446">
      <w:pPr>
        <w:pStyle w:val="affffe"/>
        <w:ind w:firstLine="420"/>
      </w:pPr>
      <w:r>
        <w:rPr>
          <w:rFonts w:hint="eastAsia"/>
        </w:rPr>
        <w:t>宜选择牛里脊、</w:t>
      </w:r>
      <w:bookmarkStart w:id="116" w:name="OLE_LINK8"/>
      <w:r>
        <w:rPr>
          <w:rFonts w:hint="eastAsia"/>
        </w:rPr>
        <w:t>牛</w:t>
      </w:r>
      <w:bookmarkEnd w:id="116"/>
      <w:r>
        <w:rPr>
          <w:rFonts w:hint="eastAsia"/>
        </w:rPr>
        <w:t>腱子等部位牛肉，屠宰前的牛</w:t>
      </w:r>
      <w:r w:rsidR="001976BD">
        <w:rPr>
          <w:rFonts w:hint="eastAsia"/>
        </w:rPr>
        <w:t>应经动物卫生监督机构检疫、检验合格，牛肉应符合</w:t>
      </w:r>
      <w:r w:rsidR="0068310E">
        <w:rPr>
          <w:rFonts w:hint="eastAsia"/>
        </w:rPr>
        <w:t>GB 2707</w:t>
      </w:r>
      <w:r>
        <w:rPr>
          <w:rFonts w:hint="eastAsia"/>
        </w:rPr>
        <w:t>、GB/T 17238</w:t>
      </w:r>
      <w:r w:rsidR="001976BD">
        <w:rPr>
          <w:rFonts w:hint="eastAsia"/>
        </w:rPr>
        <w:t>的规定。</w:t>
      </w:r>
    </w:p>
    <w:p w14:paraId="2BCC4BAF" w14:textId="77777777" w:rsidR="00EA45C5" w:rsidRDefault="001976BD">
      <w:pPr>
        <w:pStyle w:val="affd"/>
        <w:spacing w:before="120" w:after="120"/>
        <w:ind w:left="0"/>
      </w:pPr>
      <w:bookmarkStart w:id="117" w:name="_Toc209815126"/>
      <w:bookmarkStart w:id="118" w:name="_Toc208225705"/>
      <w:bookmarkStart w:id="119" w:name="_Toc212584091"/>
      <w:bookmarkStart w:id="120" w:name="_Toc212568961"/>
      <w:bookmarkStart w:id="121" w:name="_Toc209813279"/>
      <w:bookmarkStart w:id="122" w:name="_Toc209976233"/>
      <w:bookmarkStart w:id="123" w:name="_Toc209813025"/>
      <w:bookmarkStart w:id="124" w:name="_Toc209816098"/>
      <w:bookmarkStart w:id="125" w:name="_Toc209815964"/>
      <w:bookmarkStart w:id="126" w:name="_Toc212562815"/>
      <w:bookmarkStart w:id="127" w:name="_Toc212648984"/>
      <w:bookmarkStart w:id="128" w:name="_Toc212650773"/>
      <w:r>
        <w:rPr>
          <w:rFonts w:hint="eastAsia"/>
        </w:rPr>
        <w:t>感官要求</w:t>
      </w:r>
      <w:bookmarkEnd w:id="117"/>
      <w:bookmarkEnd w:id="118"/>
      <w:bookmarkEnd w:id="119"/>
      <w:bookmarkEnd w:id="120"/>
      <w:bookmarkEnd w:id="121"/>
      <w:bookmarkEnd w:id="122"/>
      <w:bookmarkEnd w:id="123"/>
      <w:bookmarkEnd w:id="124"/>
      <w:bookmarkEnd w:id="125"/>
      <w:bookmarkEnd w:id="126"/>
      <w:bookmarkEnd w:id="127"/>
      <w:bookmarkEnd w:id="128"/>
    </w:p>
    <w:p w14:paraId="5780406E" w14:textId="77777777" w:rsidR="00EA45C5" w:rsidRDefault="001976BD">
      <w:pPr>
        <w:pStyle w:val="affffe"/>
        <w:ind w:firstLine="420"/>
      </w:pPr>
      <w:r>
        <w:rPr>
          <w:rFonts w:hint="eastAsia"/>
        </w:rPr>
        <w:t>应符合表1的规定。</w:t>
      </w:r>
    </w:p>
    <w:p w14:paraId="6E349D37" w14:textId="77777777" w:rsidR="00EA45C5" w:rsidRDefault="001976BD">
      <w:pPr>
        <w:pStyle w:val="aff2"/>
        <w:spacing w:before="120" w:after="120"/>
      </w:pPr>
      <w:bookmarkStart w:id="129" w:name="_Hlk193354613"/>
      <w:r>
        <w:rPr>
          <w:rFonts w:hint="eastAsia"/>
        </w:rPr>
        <w:t>感官要求</w:t>
      </w:r>
    </w:p>
    <w:tbl>
      <w:tblPr>
        <w:tblW w:w="50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852"/>
        <w:gridCol w:w="7522"/>
      </w:tblGrid>
      <w:tr w:rsidR="00EA45C5" w14:paraId="6CB9349F" w14:textId="77777777">
        <w:trPr>
          <w:trHeight w:val="430"/>
          <w:tblHeader/>
          <w:jc w:val="center"/>
        </w:trPr>
        <w:tc>
          <w:tcPr>
            <w:tcW w:w="988" w:type="pct"/>
            <w:tcBorders>
              <w:top w:val="single" w:sz="8" w:space="0" w:color="auto"/>
              <w:bottom w:val="single" w:sz="8" w:space="0" w:color="auto"/>
            </w:tcBorders>
            <w:vAlign w:val="center"/>
          </w:tcPr>
          <w:p w14:paraId="73803E57" w14:textId="77777777" w:rsidR="00EA45C5" w:rsidRDefault="001976BD">
            <w:pPr>
              <w:pStyle w:val="afffffffff2"/>
            </w:pPr>
            <w:r>
              <w:t>项目</w:t>
            </w:r>
          </w:p>
        </w:tc>
        <w:tc>
          <w:tcPr>
            <w:tcW w:w="4012" w:type="pct"/>
            <w:tcBorders>
              <w:top w:val="single" w:sz="8" w:space="0" w:color="auto"/>
              <w:bottom w:val="single" w:sz="8" w:space="0" w:color="auto"/>
            </w:tcBorders>
            <w:vAlign w:val="center"/>
          </w:tcPr>
          <w:p w14:paraId="19E47716" w14:textId="77777777" w:rsidR="00EA45C5" w:rsidRDefault="001976BD">
            <w:pPr>
              <w:pStyle w:val="afffffffff2"/>
            </w:pPr>
            <w:r>
              <w:t>要求</w:t>
            </w:r>
          </w:p>
        </w:tc>
      </w:tr>
      <w:tr w:rsidR="00EA45C5" w14:paraId="7B20B020" w14:textId="77777777">
        <w:trPr>
          <w:jc w:val="center"/>
        </w:trPr>
        <w:tc>
          <w:tcPr>
            <w:tcW w:w="988" w:type="pct"/>
            <w:tcBorders>
              <w:top w:val="single" w:sz="4" w:space="0" w:color="auto"/>
            </w:tcBorders>
            <w:vAlign w:val="center"/>
          </w:tcPr>
          <w:p w14:paraId="1824A95B" w14:textId="77777777" w:rsidR="00EA45C5" w:rsidRDefault="001976BD">
            <w:pPr>
              <w:pStyle w:val="afffffffff2"/>
            </w:pPr>
            <w:r>
              <w:t>色泽</w:t>
            </w:r>
          </w:p>
        </w:tc>
        <w:tc>
          <w:tcPr>
            <w:tcW w:w="4012" w:type="pct"/>
            <w:tcBorders>
              <w:top w:val="single" w:sz="4" w:space="0" w:color="auto"/>
            </w:tcBorders>
            <w:vAlign w:val="center"/>
          </w:tcPr>
          <w:p w14:paraId="5181C99F" w14:textId="3837C835" w:rsidR="00EA45C5" w:rsidRDefault="00EC6119" w:rsidP="00EC6119">
            <w:pPr>
              <w:pStyle w:val="afffffffff2"/>
              <w:ind w:firstLineChars="100" w:firstLine="180"/>
              <w:jc w:val="left"/>
            </w:pPr>
            <w:r>
              <w:rPr>
                <w:rFonts w:hint="eastAsia"/>
              </w:rPr>
              <w:t>肌肉</w:t>
            </w:r>
            <w:r w:rsidR="0072429F">
              <w:rPr>
                <w:rFonts w:hint="eastAsia"/>
              </w:rPr>
              <w:t>鲜红或深红，有光泽；脂肪呈乳白色或</w:t>
            </w:r>
            <w:r>
              <w:rPr>
                <w:rFonts w:hint="eastAsia"/>
              </w:rPr>
              <w:t>淡黄</w:t>
            </w:r>
            <w:r w:rsidR="001976BD">
              <w:rPr>
                <w:rFonts w:hint="eastAsia"/>
              </w:rPr>
              <w:t>色</w:t>
            </w:r>
          </w:p>
        </w:tc>
      </w:tr>
      <w:tr w:rsidR="00EA45C5" w14:paraId="497391C9" w14:textId="77777777">
        <w:trPr>
          <w:jc w:val="center"/>
        </w:trPr>
        <w:tc>
          <w:tcPr>
            <w:tcW w:w="988" w:type="pct"/>
            <w:vAlign w:val="center"/>
          </w:tcPr>
          <w:p w14:paraId="3011B3E3" w14:textId="77777777" w:rsidR="00EA45C5" w:rsidRDefault="001976BD">
            <w:pPr>
              <w:pStyle w:val="afffffffff2"/>
            </w:pPr>
            <w:r>
              <w:rPr>
                <w:rFonts w:hint="eastAsia"/>
              </w:rPr>
              <w:t>组织形态</w:t>
            </w:r>
          </w:p>
        </w:tc>
        <w:tc>
          <w:tcPr>
            <w:tcW w:w="4012" w:type="pct"/>
            <w:vAlign w:val="center"/>
          </w:tcPr>
          <w:p w14:paraId="322ED379" w14:textId="77777777" w:rsidR="00EA45C5" w:rsidRDefault="001976BD">
            <w:pPr>
              <w:pStyle w:val="afffffffff2"/>
              <w:ind w:firstLineChars="100" w:firstLine="180"/>
              <w:jc w:val="left"/>
            </w:pPr>
            <w:r>
              <w:rPr>
                <w:rFonts w:hint="eastAsia"/>
              </w:rPr>
              <w:t>肉质结构清晰，指压后凹陷立即恢复，带有弹性</w:t>
            </w:r>
          </w:p>
        </w:tc>
      </w:tr>
      <w:tr w:rsidR="00EA45C5" w14:paraId="6E17ABB4" w14:textId="77777777">
        <w:trPr>
          <w:jc w:val="center"/>
        </w:trPr>
        <w:tc>
          <w:tcPr>
            <w:tcW w:w="988" w:type="pct"/>
            <w:vAlign w:val="center"/>
          </w:tcPr>
          <w:p w14:paraId="71ACBB23" w14:textId="77777777" w:rsidR="00EA45C5" w:rsidRDefault="001976BD">
            <w:pPr>
              <w:pStyle w:val="afffffffff2"/>
            </w:pPr>
            <w:r>
              <w:rPr>
                <w:rFonts w:hint="eastAsia"/>
              </w:rPr>
              <w:t>粘度</w:t>
            </w:r>
          </w:p>
        </w:tc>
        <w:tc>
          <w:tcPr>
            <w:tcW w:w="4012" w:type="pct"/>
            <w:vAlign w:val="center"/>
          </w:tcPr>
          <w:p w14:paraId="0A9415DE" w14:textId="1367C38E" w:rsidR="00EA45C5" w:rsidRDefault="001976BD" w:rsidP="0072429F">
            <w:pPr>
              <w:pStyle w:val="afffffffff2"/>
              <w:ind w:firstLineChars="100" w:firstLine="180"/>
              <w:jc w:val="left"/>
            </w:pPr>
            <w:r>
              <w:rPr>
                <w:rFonts w:hint="eastAsia"/>
              </w:rPr>
              <w:t>外表微干或</w:t>
            </w:r>
            <w:r w:rsidR="0072429F">
              <w:rPr>
                <w:rFonts w:hint="eastAsia"/>
              </w:rPr>
              <w:t>有风干膜</w:t>
            </w:r>
            <w:r w:rsidR="00EC6119">
              <w:rPr>
                <w:rFonts w:hint="eastAsia"/>
              </w:rPr>
              <w:t>，</w:t>
            </w:r>
            <w:r>
              <w:rPr>
                <w:rFonts w:hint="eastAsia"/>
              </w:rPr>
              <w:t>不</w:t>
            </w:r>
            <w:proofErr w:type="gramStart"/>
            <w:r>
              <w:rPr>
                <w:rFonts w:hint="eastAsia"/>
              </w:rPr>
              <w:t>黏</w:t>
            </w:r>
            <w:proofErr w:type="gramEnd"/>
            <w:r>
              <w:rPr>
                <w:rFonts w:hint="eastAsia"/>
              </w:rPr>
              <w:t>手</w:t>
            </w:r>
          </w:p>
        </w:tc>
      </w:tr>
      <w:tr w:rsidR="00EA45C5" w14:paraId="5397AB40" w14:textId="77777777">
        <w:trPr>
          <w:jc w:val="center"/>
        </w:trPr>
        <w:tc>
          <w:tcPr>
            <w:tcW w:w="988" w:type="pct"/>
            <w:vAlign w:val="center"/>
          </w:tcPr>
          <w:p w14:paraId="1D23123A" w14:textId="77777777" w:rsidR="00EA45C5" w:rsidRDefault="001976BD">
            <w:pPr>
              <w:pStyle w:val="12"/>
              <w:jc w:val="center"/>
              <w:rPr>
                <w:rFonts w:ascii="宋体" w:hAnsi="Times New Roman" w:cs="Times New Roman"/>
                <w:kern w:val="0"/>
                <w:sz w:val="18"/>
                <w:szCs w:val="20"/>
              </w:rPr>
            </w:pPr>
            <w:r>
              <w:rPr>
                <w:rFonts w:ascii="宋体" w:hAnsi="Times New Roman" w:cs="Times New Roman"/>
                <w:kern w:val="0"/>
                <w:sz w:val="18"/>
                <w:szCs w:val="20"/>
              </w:rPr>
              <w:t>气味</w:t>
            </w:r>
          </w:p>
        </w:tc>
        <w:tc>
          <w:tcPr>
            <w:tcW w:w="4012" w:type="pct"/>
            <w:vAlign w:val="center"/>
          </w:tcPr>
          <w:p w14:paraId="657EFC08" w14:textId="457D86B9" w:rsidR="00EA45C5" w:rsidRDefault="001976BD">
            <w:pPr>
              <w:pStyle w:val="afffffffff2"/>
              <w:ind w:firstLineChars="100" w:firstLine="180"/>
              <w:jc w:val="left"/>
              <w:rPr>
                <w:rFonts w:hAnsi="宋体"/>
                <w:szCs w:val="18"/>
              </w:rPr>
            </w:pPr>
            <w:r>
              <w:rPr>
                <w:rFonts w:hint="eastAsia"/>
              </w:rPr>
              <w:t>具有鲜牛肉正常气味</w:t>
            </w:r>
            <w:r w:rsidR="00EC6119">
              <w:rPr>
                <w:rFonts w:hint="eastAsia"/>
              </w:rPr>
              <w:t>，</w:t>
            </w:r>
            <w:r>
              <w:rPr>
                <w:rFonts w:hAnsi="宋体"/>
                <w:szCs w:val="18"/>
              </w:rPr>
              <w:t>无异味</w:t>
            </w:r>
          </w:p>
        </w:tc>
      </w:tr>
      <w:tr w:rsidR="00EA45C5" w14:paraId="6F86D169" w14:textId="77777777">
        <w:trPr>
          <w:jc w:val="center"/>
        </w:trPr>
        <w:tc>
          <w:tcPr>
            <w:tcW w:w="988" w:type="pct"/>
            <w:vAlign w:val="center"/>
          </w:tcPr>
          <w:p w14:paraId="7C91A91D" w14:textId="77777777" w:rsidR="00EA45C5" w:rsidRDefault="001976BD">
            <w:pPr>
              <w:pStyle w:val="12"/>
              <w:jc w:val="center"/>
              <w:rPr>
                <w:rFonts w:ascii="宋体" w:hAnsi="Times New Roman" w:cs="Times New Roman"/>
                <w:kern w:val="0"/>
                <w:sz w:val="18"/>
                <w:szCs w:val="20"/>
              </w:rPr>
            </w:pPr>
            <w:r>
              <w:rPr>
                <w:rFonts w:ascii="宋体" w:hAnsi="Times New Roman" w:cs="Times New Roman"/>
                <w:kern w:val="0"/>
                <w:sz w:val="18"/>
                <w:szCs w:val="20"/>
              </w:rPr>
              <w:t>煮沸后肉汤</w:t>
            </w:r>
          </w:p>
        </w:tc>
        <w:tc>
          <w:tcPr>
            <w:tcW w:w="4012" w:type="pct"/>
            <w:vAlign w:val="center"/>
          </w:tcPr>
          <w:p w14:paraId="7B11A8D4" w14:textId="4A27833A" w:rsidR="00EA45C5" w:rsidRDefault="001976BD">
            <w:pPr>
              <w:pStyle w:val="afffffffff2"/>
              <w:ind w:firstLineChars="100" w:firstLine="180"/>
              <w:jc w:val="left"/>
            </w:pPr>
            <w:r>
              <w:rPr>
                <w:rFonts w:hint="eastAsia"/>
              </w:rPr>
              <w:t>煮沸后肉汤透明澄清，脂肪团聚于表面</w:t>
            </w:r>
            <w:r w:rsidR="00EC6119">
              <w:rPr>
                <w:rFonts w:hint="eastAsia"/>
              </w:rPr>
              <w:t>，</w:t>
            </w:r>
            <w:r>
              <w:rPr>
                <w:rFonts w:hint="eastAsia"/>
              </w:rPr>
              <w:t>具有肉香味</w:t>
            </w:r>
          </w:p>
        </w:tc>
      </w:tr>
      <w:tr w:rsidR="00EA45C5" w14:paraId="4045D2CF" w14:textId="77777777">
        <w:trPr>
          <w:jc w:val="center"/>
        </w:trPr>
        <w:tc>
          <w:tcPr>
            <w:tcW w:w="988" w:type="pct"/>
            <w:vAlign w:val="center"/>
          </w:tcPr>
          <w:p w14:paraId="221CA7DA" w14:textId="77777777" w:rsidR="00EA45C5" w:rsidRDefault="001976BD">
            <w:pPr>
              <w:pStyle w:val="afffffffff2"/>
            </w:pPr>
            <w:r>
              <w:rPr>
                <w:rFonts w:hint="eastAsia"/>
              </w:rPr>
              <w:t>杂质</w:t>
            </w:r>
          </w:p>
        </w:tc>
        <w:tc>
          <w:tcPr>
            <w:tcW w:w="4012" w:type="pct"/>
            <w:vAlign w:val="center"/>
          </w:tcPr>
          <w:p w14:paraId="40600FAA" w14:textId="5B4EB92F" w:rsidR="00EA45C5" w:rsidRDefault="00DC14A7" w:rsidP="00DC14A7">
            <w:pPr>
              <w:pStyle w:val="12"/>
              <w:ind w:firstLineChars="100" w:firstLine="180"/>
              <w:jc w:val="left"/>
              <w:rPr>
                <w:rFonts w:ascii="宋体" w:hAnsi="宋体"/>
                <w:sz w:val="18"/>
                <w:szCs w:val="18"/>
              </w:rPr>
            </w:pPr>
            <w:r w:rsidRPr="00DC14A7">
              <w:rPr>
                <w:rFonts w:ascii="宋体" w:hAnsi="宋体" w:hint="eastAsia"/>
                <w:sz w:val="18"/>
                <w:szCs w:val="18"/>
              </w:rPr>
              <w:t>无正常视力可见外来异物</w:t>
            </w:r>
          </w:p>
        </w:tc>
      </w:tr>
    </w:tbl>
    <w:p w14:paraId="62407F8D" w14:textId="77777777" w:rsidR="00CD3F5C" w:rsidRDefault="00CD3F5C" w:rsidP="00CD3F5C">
      <w:pPr>
        <w:pStyle w:val="affd"/>
        <w:numPr>
          <w:ilvl w:val="0"/>
          <w:numId w:val="0"/>
        </w:numPr>
        <w:spacing w:before="120" w:after="120"/>
      </w:pPr>
      <w:bookmarkStart w:id="130" w:name="_Toc208225706"/>
      <w:bookmarkStart w:id="131" w:name="_Toc209813026"/>
      <w:bookmarkStart w:id="132" w:name="_Toc209976234"/>
      <w:bookmarkStart w:id="133" w:name="_Toc209816099"/>
      <w:bookmarkStart w:id="134" w:name="_Toc209815965"/>
      <w:bookmarkStart w:id="135" w:name="_Toc209815127"/>
      <w:bookmarkStart w:id="136" w:name="_Toc212584092"/>
      <w:bookmarkStart w:id="137" w:name="_Toc209813280"/>
      <w:bookmarkStart w:id="138" w:name="_Toc212568962"/>
      <w:bookmarkStart w:id="139" w:name="_Toc212562816"/>
      <w:bookmarkEnd w:id="129"/>
    </w:p>
    <w:p w14:paraId="51B5382C" w14:textId="77777777" w:rsidR="00EA45C5" w:rsidRDefault="001976BD">
      <w:pPr>
        <w:pStyle w:val="affd"/>
        <w:spacing w:before="120" w:after="120"/>
        <w:ind w:left="0"/>
      </w:pPr>
      <w:bookmarkStart w:id="140" w:name="_Toc212648985"/>
      <w:bookmarkStart w:id="141" w:name="_Toc212650774"/>
      <w:r>
        <w:rPr>
          <w:rFonts w:hint="eastAsia"/>
        </w:rPr>
        <w:lastRenderedPageBreak/>
        <w:t>理化指标</w:t>
      </w:r>
      <w:bookmarkEnd w:id="130"/>
      <w:bookmarkEnd w:id="131"/>
      <w:bookmarkEnd w:id="132"/>
      <w:bookmarkEnd w:id="133"/>
      <w:bookmarkEnd w:id="134"/>
      <w:bookmarkEnd w:id="135"/>
      <w:bookmarkEnd w:id="136"/>
      <w:bookmarkEnd w:id="137"/>
      <w:bookmarkEnd w:id="138"/>
      <w:bookmarkEnd w:id="139"/>
      <w:bookmarkEnd w:id="140"/>
      <w:bookmarkEnd w:id="141"/>
    </w:p>
    <w:p w14:paraId="3038DC2F" w14:textId="77777777" w:rsidR="00EA45C5" w:rsidRDefault="001976BD">
      <w:pPr>
        <w:pStyle w:val="affffe"/>
        <w:ind w:firstLine="420"/>
      </w:pPr>
      <w:r>
        <w:rPr>
          <w:rFonts w:hint="eastAsia"/>
        </w:rPr>
        <w:t>应符合表2的规定。</w:t>
      </w:r>
    </w:p>
    <w:p w14:paraId="1063B5A4" w14:textId="77777777" w:rsidR="00EA45C5" w:rsidRDefault="001976BD">
      <w:pPr>
        <w:pStyle w:val="aff2"/>
        <w:spacing w:before="120" w:after="120"/>
      </w:pPr>
      <w:bookmarkStart w:id="142" w:name="_Hlk193354684"/>
      <w:r>
        <w:rPr>
          <w:rFonts w:hint="eastAsia"/>
        </w:rPr>
        <w:t>理化指标</w:t>
      </w:r>
    </w:p>
    <w:tbl>
      <w:tblPr>
        <w:tblW w:w="5000" w:type="pct"/>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4741"/>
        <w:gridCol w:w="4829"/>
      </w:tblGrid>
      <w:tr w:rsidR="00EA45C5" w14:paraId="1BB3165E" w14:textId="77777777">
        <w:trPr>
          <w:trHeight w:val="40"/>
        </w:trPr>
        <w:tc>
          <w:tcPr>
            <w:tcW w:w="2477" w:type="pct"/>
            <w:tcBorders>
              <w:top w:val="single" w:sz="8" w:space="0" w:color="auto"/>
              <w:bottom w:val="single" w:sz="8" w:space="0" w:color="auto"/>
            </w:tcBorders>
            <w:vAlign w:val="center"/>
          </w:tcPr>
          <w:p w14:paraId="5C3C21C1" w14:textId="77777777" w:rsidR="00EA45C5" w:rsidRDefault="001976BD">
            <w:pPr>
              <w:spacing w:line="240" w:lineRule="auto"/>
              <w:jc w:val="center"/>
              <w:rPr>
                <w:rFonts w:ascii="宋体" w:hAnsi="Times New Roman"/>
                <w:sz w:val="18"/>
              </w:rPr>
            </w:pPr>
            <w:r>
              <w:rPr>
                <w:rFonts w:ascii="宋体" w:hAnsi="Times New Roman" w:hint="eastAsia"/>
                <w:sz w:val="18"/>
              </w:rPr>
              <w:t>项目</w:t>
            </w:r>
          </w:p>
        </w:tc>
        <w:tc>
          <w:tcPr>
            <w:tcW w:w="2523" w:type="pct"/>
            <w:tcBorders>
              <w:top w:val="single" w:sz="8" w:space="0" w:color="auto"/>
              <w:bottom w:val="single" w:sz="8" w:space="0" w:color="auto"/>
            </w:tcBorders>
            <w:vAlign w:val="center"/>
          </w:tcPr>
          <w:p w14:paraId="09E7C667" w14:textId="77777777" w:rsidR="00EA45C5" w:rsidRDefault="001976BD">
            <w:pPr>
              <w:spacing w:line="240" w:lineRule="auto"/>
              <w:jc w:val="center"/>
              <w:rPr>
                <w:rFonts w:ascii="宋体" w:hAnsi="Times New Roman"/>
                <w:sz w:val="18"/>
              </w:rPr>
            </w:pPr>
            <w:r>
              <w:rPr>
                <w:rFonts w:ascii="宋体" w:hAnsi="Times New Roman" w:hint="eastAsia"/>
                <w:sz w:val="18"/>
              </w:rPr>
              <w:t>指标</w:t>
            </w:r>
          </w:p>
        </w:tc>
      </w:tr>
      <w:tr w:rsidR="00EA45C5" w14:paraId="5F6156E0" w14:textId="77777777">
        <w:trPr>
          <w:trHeight w:val="40"/>
        </w:trPr>
        <w:tc>
          <w:tcPr>
            <w:tcW w:w="2477" w:type="pct"/>
            <w:tcBorders>
              <w:top w:val="single" w:sz="8" w:space="0" w:color="auto"/>
            </w:tcBorders>
            <w:vAlign w:val="center"/>
          </w:tcPr>
          <w:p w14:paraId="406DC96C" w14:textId="59B128BE" w:rsidR="00EA45C5" w:rsidRDefault="001976BD">
            <w:pPr>
              <w:spacing w:line="240" w:lineRule="auto"/>
              <w:jc w:val="left"/>
              <w:rPr>
                <w:rFonts w:ascii="宋体" w:hAnsi="Times New Roman"/>
                <w:sz w:val="18"/>
              </w:rPr>
            </w:pPr>
            <w:r>
              <w:rPr>
                <w:rFonts w:ascii="宋体" w:hAnsi="Times New Roman" w:hint="eastAsia"/>
                <w:sz w:val="18"/>
              </w:rPr>
              <w:t>水分（以肌肉计）（</w:t>
            </w:r>
            <w:r>
              <w:rPr>
                <w:rFonts w:ascii="宋体" w:hAnsi="Times New Roman"/>
                <w:sz w:val="18"/>
              </w:rPr>
              <w:t>g/100g</w:t>
            </w:r>
            <w:r>
              <w:rPr>
                <w:rFonts w:ascii="宋体" w:hAnsi="Times New Roman" w:hint="eastAsia"/>
                <w:sz w:val="18"/>
              </w:rPr>
              <w:t>）</w:t>
            </w:r>
            <w:bookmarkStart w:id="143" w:name="OLE_LINK2"/>
            <w:bookmarkStart w:id="144" w:name="OLE_LINK1"/>
            <w:r w:rsidR="00F3478E">
              <w:rPr>
                <w:rFonts w:ascii="宋体" w:hAnsi="Times New Roman" w:hint="eastAsia"/>
                <w:sz w:val="18"/>
              </w:rPr>
              <w:t xml:space="preserve">                       </w:t>
            </w:r>
            <w:r>
              <w:rPr>
                <w:rFonts w:ascii="宋体" w:hAnsi="宋体" w:cs="宋体" w:hint="eastAsia"/>
                <w:sz w:val="18"/>
              </w:rPr>
              <w:t>≤</w:t>
            </w:r>
            <w:bookmarkEnd w:id="143"/>
            <w:bookmarkEnd w:id="144"/>
          </w:p>
        </w:tc>
        <w:tc>
          <w:tcPr>
            <w:tcW w:w="2523" w:type="pct"/>
            <w:tcBorders>
              <w:top w:val="single" w:sz="8" w:space="0" w:color="auto"/>
            </w:tcBorders>
            <w:vAlign w:val="center"/>
          </w:tcPr>
          <w:p w14:paraId="4ED513B1" w14:textId="6515282A" w:rsidR="00EA45C5" w:rsidRDefault="00EC6119">
            <w:pPr>
              <w:spacing w:line="240" w:lineRule="auto"/>
              <w:jc w:val="center"/>
              <w:rPr>
                <w:rFonts w:ascii="宋体" w:hAnsi="Times New Roman"/>
                <w:sz w:val="18"/>
              </w:rPr>
            </w:pPr>
            <w:r>
              <w:rPr>
                <w:rFonts w:ascii="宋体" w:hAnsi="Times New Roman" w:hint="eastAsia"/>
                <w:sz w:val="18"/>
              </w:rPr>
              <w:t>7</w:t>
            </w:r>
            <w:r w:rsidR="00F01F7B">
              <w:rPr>
                <w:rFonts w:ascii="宋体" w:hAnsi="Times New Roman" w:hint="eastAsia"/>
                <w:sz w:val="18"/>
              </w:rPr>
              <w:t>6</w:t>
            </w:r>
          </w:p>
        </w:tc>
      </w:tr>
      <w:tr w:rsidR="00EA45C5" w14:paraId="39ED89E3" w14:textId="77777777">
        <w:trPr>
          <w:trHeight w:val="40"/>
        </w:trPr>
        <w:tc>
          <w:tcPr>
            <w:tcW w:w="2477" w:type="pct"/>
            <w:tcBorders>
              <w:top w:val="single" w:sz="8" w:space="0" w:color="auto"/>
              <w:bottom w:val="single" w:sz="8" w:space="0" w:color="auto"/>
            </w:tcBorders>
            <w:vAlign w:val="center"/>
          </w:tcPr>
          <w:p w14:paraId="344EA698" w14:textId="77777777" w:rsidR="00EA45C5" w:rsidRDefault="001976BD">
            <w:pPr>
              <w:spacing w:line="240" w:lineRule="auto"/>
              <w:jc w:val="left"/>
              <w:rPr>
                <w:rFonts w:ascii="宋体" w:hAnsi="Times New Roman"/>
                <w:sz w:val="18"/>
              </w:rPr>
            </w:pPr>
            <w:r>
              <w:rPr>
                <w:rFonts w:ascii="宋体" w:hAnsi="Times New Roman" w:hint="eastAsia"/>
                <w:sz w:val="18"/>
              </w:rPr>
              <w:t>肌间脂肪（</w:t>
            </w:r>
            <w:r>
              <w:rPr>
                <w:rFonts w:ascii="宋体" w:hAnsi="Times New Roman"/>
                <w:sz w:val="18"/>
              </w:rPr>
              <w:t>g/100g</w:t>
            </w:r>
            <w:r>
              <w:rPr>
                <w:rFonts w:ascii="宋体" w:hAnsi="Times New Roman" w:hint="eastAsia"/>
                <w:sz w:val="18"/>
              </w:rPr>
              <w:t xml:space="preserve">）         </w:t>
            </w:r>
            <w:r>
              <w:rPr>
                <w:rFonts w:ascii="宋体" w:hAnsi="Times New Roman"/>
                <w:sz w:val="18"/>
              </w:rPr>
              <w:t xml:space="preserve"> </w:t>
            </w:r>
            <w:r>
              <w:rPr>
                <w:rFonts w:ascii="宋体" w:hAnsi="Times New Roman" w:hint="eastAsia"/>
                <w:sz w:val="18"/>
              </w:rPr>
              <w:t xml:space="preserve">                  </w:t>
            </w:r>
            <w:r>
              <w:rPr>
                <w:rFonts w:ascii="宋体" w:hAnsi="Times New Roman"/>
                <w:sz w:val="18"/>
              </w:rPr>
              <w:t xml:space="preserve"> </w:t>
            </w:r>
            <w:r>
              <w:rPr>
                <w:rFonts w:ascii="宋体" w:hAnsi="Times New Roman" w:hint="eastAsia"/>
                <w:sz w:val="18"/>
              </w:rPr>
              <w:t xml:space="preserve"> </w:t>
            </w:r>
            <w:r>
              <w:rPr>
                <w:rFonts w:ascii="宋体" w:hAnsi="宋体" w:cs="宋体" w:hint="eastAsia"/>
                <w:sz w:val="18"/>
              </w:rPr>
              <w:t>≤</w:t>
            </w:r>
          </w:p>
        </w:tc>
        <w:tc>
          <w:tcPr>
            <w:tcW w:w="2523" w:type="pct"/>
            <w:tcBorders>
              <w:top w:val="single" w:sz="8" w:space="0" w:color="auto"/>
              <w:bottom w:val="single" w:sz="8" w:space="0" w:color="auto"/>
            </w:tcBorders>
            <w:vAlign w:val="center"/>
          </w:tcPr>
          <w:p w14:paraId="4859D92E" w14:textId="38F73150" w:rsidR="00EA45C5" w:rsidRDefault="00323B87">
            <w:pPr>
              <w:spacing w:line="240" w:lineRule="auto"/>
              <w:jc w:val="center"/>
              <w:rPr>
                <w:rFonts w:ascii="宋体" w:hAnsi="Times New Roman"/>
                <w:sz w:val="18"/>
              </w:rPr>
            </w:pPr>
            <w:r>
              <w:rPr>
                <w:rFonts w:ascii="宋体" w:hAnsi="Times New Roman" w:hint="eastAsia"/>
                <w:sz w:val="18"/>
              </w:rPr>
              <w:t>4</w:t>
            </w:r>
          </w:p>
        </w:tc>
      </w:tr>
      <w:tr w:rsidR="00EA45C5" w14:paraId="22D9DB33" w14:textId="77777777">
        <w:trPr>
          <w:trHeight w:val="40"/>
        </w:trPr>
        <w:tc>
          <w:tcPr>
            <w:tcW w:w="2477" w:type="pct"/>
            <w:tcBorders>
              <w:top w:val="single" w:sz="8" w:space="0" w:color="auto"/>
              <w:bottom w:val="single" w:sz="8" w:space="0" w:color="auto"/>
            </w:tcBorders>
            <w:vAlign w:val="center"/>
          </w:tcPr>
          <w:p w14:paraId="68CF8A93" w14:textId="77777777" w:rsidR="00EA45C5" w:rsidRDefault="001976BD">
            <w:pPr>
              <w:spacing w:line="240" w:lineRule="auto"/>
              <w:jc w:val="left"/>
              <w:rPr>
                <w:rFonts w:ascii="宋体" w:hAnsi="Times New Roman"/>
                <w:sz w:val="18"/>
              </w:rPr>
            </w:pPr>
            <w:r>
              <w:rPr>
                <w:rFonts w:ascii="宋体" w:hAnsi="Times New Roman" w:hint="eastAsia"/>
                <w:sz w:val="18"/>
              </w:rPr>
              <w:t>蛋白质（</w:t>
            </w:r>
            <w:r>
              <w:rPr>
                <w:rFonts w:ascii="宋体" w:hAnsi="Times New Roman"/>
                <w:sz w:val="18"/>
              </w:rPr>
              <w:t>g/100g</w:t>
            </w:r>
            <w:r>
              <w:rPr>
                <w:rFonts w:ascii="宋体" w:hAnsi="Times New Roman" w:hint="eastAsia"/>
                <w:sz w:val="18"/>
              </w:rPr>
              <w:t xml:space="preserve">）                         </w:t>
            </w:r>
            <w:r>
              <w:rPr>
                <w:rFonts w:ascii="宋体" w:hAnsi="Times New Roman"/>
                <w:sz w:val="18"/>
              </w:rPr>
              <w:t xml:space="preserve"> </w:t>
            </w:r>
            <w:r>
              <w:rPr>
                <w:rFonts w:ascii="宋体" w:hAnsi="Times New Roman" w:hint="eastAsia"/>
                <w:sz w:val="18"/>
              </w:rPr>
              <w:t xml:space="preserve">      ≥</w:t>
            </w:r>
          </w:p>
        </w:tc>
        <w:tc>
          <w:tcPr>
            <w:tcW w:w="2523" w:type="pct"/>
            <w:tcBorders>
              <w:top w:val="single" w:sz="8" w:space="0" w:color="auto"/>
              <w:bottom w:val="single" w:sz="8" w:space="0" w:color="auto"/>
            </w:tcBorders>
            <w:vAlign w:val="center"/>
          </w:tcPr>
          <w:p w14:paraId="7D0423AF" w14:textId="1C9D4D69" w:rsidR="00EA45C5" w:rsidRDefault="00323B87">
            <w:pPr>
              <w:spacing w:line="240" w:lineRule="auto"/>
              <w:jc w:val="center"/>
              <w:rPr>
                <w:rFonts w:ascii="宋体" w:hAnsi="Times New Roman"/>
                <w:sz w:val="18"/>
              </w:rPr>
            </w:pPr>
            <w:r>
              <w:rPr>
                <w:rFonts w:ascii="宋体" w:hAnsi="Times New Roman" w:hint="eastAsia"/>
                <w:sz w:val="18"/>
              </w:rPr>
              <w:t>18</w:t>
            </w:r>
          </w:p>
        </w:tc>
      </w:tr>
    </w:tbl>
    <w:p w14:paraId="1ABAF94A" w14:textId="77777777" w:rsidR="00EA45C5" w:rsidRDefault="00EA45C5">
      <w:pPr>
        <w:pStyle w:val="affd"/>
        <w:numPr>
          <w:ilvl w:val="0"/>
          <w:numId w:val="0"/>
        </w:numPr>
        <w:spacing w:before="120" w:after="120"/>
      </w:pPr>
      <w:bookmarkStart w:id="145" w:name="_Toc209813281"/>
      <w:bookmarkStart w:id="146" w:name="_Toc209813027"/>
      <w:bookmarkStart w:id="147" w:name="_Toc209815966"/>
      <w:bookmarkStart w:id="148" w:name="_Toc208225707"/>
      <w:bookmarkStart w:id="149" w:name="_Toc209816100"/>
      <w:bookmarkStart w:id="150" w:name="_Toc209976235"/>
      <w:bookmarkStart w:id="151" w:name="_Toc209815128"/>
      <w:bookmarkStart w:id="152" w:name="_Hlk193354794"/>
      <w:bookmarkEnd w:id="142"/>
    </w:p>
    <w:p w14:paraId="11FA437C" w14:textId="77777777" w:rsidR="00EA45C5" w:rsidRDefault="001976BD">
      <w:pPr>
        <w:pStyle w:val="affd"/>
        <w:spacing w:before="120" w:after="120"/>
        <w:ind w:left="0"/>
      </w:pPr>
      <w:bookmarkStart w:id="153" w:name="_Toc212562817"/>
      <w:bookmarkStart w:id="154" w:name="_Toc212568963"/>
      <w:bookmarkStart w:id="155" w:name="_Toc212584093"/>
      <w:bookmarkStart w:id="156" w:name="_Toc212648986"/>
      <w:bookmarkStart w:id="157" w:name="_Toc212650775"/>
      <w:r>
        <w:rPr>
          <w:rFonts w:hint="eastAsia"/>
        </w:rPr>
        <w:t>食品安全</w:t>
      </w:r>
      <w:bookmarkEnd w:id="145"/>
      <w:bookmarkEnd w:id="146"/>
      <w:bookmarkEnd w:id="147"/>
      <w:bookmarkEnd w:id="148"/>
      <w:bookmarkEnd w:id="149"/>
      <w:bookmarkEnd w:id="150"/>
      <w:bookmarkEnd w:id="151"/>
      <w:r>
        <w:rPr>
          <w:rFonts w:hint="eastAsia"/>
        </w:rPr>
        <w:t>指标</w:t>
      </w:r>
      <w:bookmarkEnd w:id="153"/>
      <w:bookmarkEnd w:id="154"/>
      <w:bookmarkEnd w:id="155"/>
      <w:bookmarkEnd w:id="156"/>
      <w:bookmarkEnd w:id="157"/>
    </w:p>
    <w:p w14:paraId="48FB96FB" w14:textId="77777777" w:rsidR="00EA45C5" w:rsidRDefault="001976BD">
      <w:pPr>
        <w:pStyle w:val="affffe"/>
        <w:ind w:firstLine="420"/>
      </w:pPr>
      <w:r>
        <w:rPr>
          <w:rFonts w:hint="eastAsia"/>
        </w:rPr>
        <w:t>污染物限量应符合GB 2762的规定，农药残留限量应符合GB 2763的规定，兽药残留量应符合GB 2707的规定。</w:t>
      </w:r>
    </w:p>
    <w:p w14:paraId="76DBF817" w14:textId="77777777" w:rsidR="00EA45C5" w:rsidRDefault="001976BD">
      <w:pPr>
        <w:pStyle w:val="affc"/>
        <w:spacing w:before="240" w:after="240"/>
      </w:pPr>
      <w:bookmarkStart w:id="158" w:name="_Toc209813282"/>
      <w:bookmarkStart w:id="159" w:name="_Toc209816101"/>
      <w:bookmarkStart w:id="160" w:name="_Toc212562818"/>
      <w:bookmarkStart w:id="161" w:name="_Toc208225708"/>
      <w:bookmarkStart w:id="162" w:name="_Toc209813028"/>
      <w:bookmarkStart w:id="163" w:name="_Toc209815129"/>
      <w:bookmarkStart w:id="164" w:name="_Toc209976236"/>
      <w:bookmarkStart w:id="165" w:name="_Toc212568964"/>
      <w:bookmarkStart w:id="166" w:name="_Toc212584094"/>
      <w:bookmarkStart w:id="167" w:name="_Toc209815967"/>
      <w:bookmarkStart w:id="168" w:name="_Hlk193354820"/>
      <w:bookmarkStart w:id="169" w:name="_Toc212648987"/>
      <w:bookmarkStart w:id="170" w:name="_Toc212650776"/>
      <w:r>
        <w:rPr>
          <w:rFonts w:hint="eastAsia"/>
        </w:rPr>
        <w:t>试验方法</w:t>
      </w:r>
      <w:bookmarkEnd w:id="158"/>
      <w:bookmarkEnd w:id="159"/>
      <w:bookmarkEnd w:id="160"/>
      <w:bookmarkEnd w:id="161"/>
      <w:bookmarkEnd w:id="162"/>
      <w:bookmarkEnd w:id="163"/>
      <w:bookmarkEnd w:id="164"/>
      <w:bookmarkEnd w:id="165"/>
      <w:bookmarkEnd w:id="166"/>
      <w:bookmarkEnd w:id="167"/>
      <w:bookmarkEnd w:id="169"/>
      <w:bookmarkEnd w:id="170"/>
    </w:p>
    <w:p w14:paraId="6FC9938C" w14:textId="77777777" w:rsidR="00EA45C5" w:rsidRDefault="001976BD">
      <w:pPr>
        <w:pStyle w:val="affd"/>
        <w:spacing w:before="120" w:after="120"/>
      </w:pPr>
      <w:bookmarkStart w:id="171" w:name="_Toc208225710"/>
      <w:bookmarkStart w:id="172" w:name="_Toc209813030"/>
      <w:bookmarkStart w:id="173" w:name="_Toc209813284"/>
      <w:bookmarkStart w:id="174" w:name="_Toc209815131"/>
      <w:bookmarkStart w:id="175" w:name="_Toc209816103"/>
      <w:bookmarkStart w:id="176" w:name="_Toc209815969"/>
      <w:bookmarkStart w:id="177" w:name="_Toc209976238"/>
      <w:bookmarkStart w:id="178" w:name="_Toc212562819"/>
      <w:bookmarkStart w:id="179" w:name="_Toc212568965"/>
      <w:bookmarkStart w:id="180" w:name="_Toc212584095"/>
      <w:bookmarkStart w:id="181" w:name="_Hlk193354869"/>
      <w:bookmarkStart w:id="182" w:name="_Toc212648988"/>
      <w:bookmarkStart w:id="183" w:name="_Toc212650777"/>
      <w:r>
        <w:rPr>
          <w:rFonts w:hint="eastAsia"/>
        </w:rPr>
        <w:t>感官</w:t>
      </w:r>
      <w:bookmarkEnd w:id="171"/>
      <w:bookmarkEnd w:id="172"/>
      <w:bookmarkEnd w:id="173"/>
      <w:bookmarkEnd w:id="174"/>
      <w:bookmarkEnd w:id="175"/>
      <w:bookmarkEnd w:id="176"/>
      <w:bookmarkEnd w:id="177"/>
      <w:r>
        <w:rPr>
          <w:rFonts w:hint="eastAsia"/>
        </w:rPr>
        <w:t>检验</w:t>
      </w:r>
      <w:bookmarkEnd w:id="178"/>
      <w:bookmarkEnd w:id="179"/>
      <w:bookmarkEnd w:id="180"/>
      <w:bookmarkEnd w:id="182"/>
      <w:bookmarkEnd w:id="183"/>
    </w:p>
    <w:p w14:paraId="232E522E" w14:textId="77777777" w:rsidR="00EA45C5" w:rsidRDefault="001976BD">
      <w:pPr>
        <w:pStyle w:val="affffe"/>
        <w:ind w:firstLine="420"/>
      </w:pPr>
      <w:r>
        <w:rPr>
          <w:rFonts w:hint="eastAsia"/>
        </w:rPr>
        <w:t>将样品置于自然光或相当于自然光的感官评定室，用触觉鉴别组织状态与粘度，视觉鉴别色泽、肉汤和杂质，嗅觉鉴别气味。</w:t>
      </w:r>
      <w:bookmarkStart w:id="184" w:name="_Toc208225711"/>
    </w:p>
    <w:p w14:paraId="43136CFA" w14:textId="77777777" w:rsidR="00EA45C5" w:rsidRDefault="001976BD">
      <w:pPr>
        <w:pStyle w:val="affd"/>
        <w:spacing w:before="120" w:after="120"/>
      </w:pPr>
      <w:bookmarkStart w:id="185" w:name="_Toc209816104"/>
      <w:bookmarkStart w:id="186" w:name="_Toc209976239"/>
      <w:bookmarkStart w:id="187" w:name="_Toc212584096"/>
      <w:bookmarkStart w:id="188" w:name="_Toc212568966"/>
      <w:bookmarkStart w:id="189" w:name="_Toc209813031"/>
      <w:bookmarkStart w:id="190" w:name="_Toc209813285"/>
      <w:bookmarkStart w:id="191" w:name="_Toc209815132"/>
      <w:bookmarkStart w:id="192" w:name="_Toc209815970"/>
      <w:bookmarkStart w:id="193" w:name="_Toc212562820"/>
      <w:bookmarkStart w:id="194" w:name="_Toc212648989"/>
      <w:bookmarkStart w:id="195" w:name="_Toc212650778"/>
      <w:r>
        <w:rPr>
          <w:rFonts w:hint="eastAsia"/>
        </w:rPr>
        <w:t>理化指标</w:t>
      </w:r>
      <w:bookmarkEnd w:id="184"/>
      <w:bookmarkEnd w:id="185"/>
      <w:bookmarkEnd w:id="186"/>
      <w:bookmarkEnd w:id="187"/>
      <w:bookmarkEnd w:id="188"/>
      <w:bookmarkEnd w:id="189"/>
      <w:bookmarkEnd w:id="190"/>
      <w:bookmarkEnd w:id="191"/>
      <w:bookmarkEnd w:id="192"/>
      <w:bookmarkEnd w:id="193"/>
      <w:bookmarkEnd w:id="194"/>
      <w:bookmarkEnd w:id="195"/>
    </w:p>
    <w:p w14:paraId="5B488A7C" w14:textId="77777777" w:rsidR="00EA45C5" w:rsidRDefault="001976BD">
      <w:pPr>
        <w:pStyle w:val="affe"/>
        <w:spacing w:before="120" w:after="120"/>
      </w:pPr>
      <w:r>
        <w:t>水分</w:t>
      </w:r>
    </w:p>
    <w:p w14:paraId="08F5A4D2" w14:textId="77777777" w:rsidR="00EA45C5" w:rsidRDefault="001976BD">
      <w:pPr>
        <w:pStyle w:val="affffe"/>
        <w:ind w:firstLine="420"/>
      </w:pPr>
      <w:r>
        <w:rPr>
          <w:rFonts w:hint="eastAsia"/>
        </w:rPr>
        <w:t>按GB 18394规定的方法测定。</w:t>
      </w:r>
    </w:p>
    <w:p w14:paraId="52C0C3BC" w14:textId="77777777" w:rsidR="00EA45C5" w:rsidRDefault="001976BD">
      <w:pPr>
        <w:pStyle w:val="affe"/>
        <w:spacing w:before="120" w:after="120"/>
      </w:pPr>
      <w:r>
        <w:rPr>
          <w:rFonts w:hint="eastAsia"/>
        </w:rPr>
        <w:t>肌间脂肪</w:t>
      </w:r>
    </w:p>
    <w:p w14:paraId="4821ED05" w14:textId="77777777" w:rsidR="00EA45C5" w:rsidRDefault="001976BD">
      <w:pPr>
        <w:pStyle w:val="affffe"/>
        <w:ind w:firstLine="420"/>
      </w:pPr>
      <w:r>
        <w:rPr>
          <w:rFonts w:hint="eastAsia"/>
        </w:rPr>
        <w:t>按GB 5009.6规定的方法测定。</w:t>
      </w:r>
    </w:p>
    <w:p w14:paraId="588EBDF8" w14:textId="77777777" w:rsidR="00EA45C5" w:rsidRDefault="001976BD">
      <w:pPr>
        <w:pStyle w:val="affe"/>
        <w:spacing w:before="120" w:after="120"/>
      </w:pPr>
      <w:r>
        <w:rPr>
          <w:rFonts w:hint="eastAsia"/>
        </w:rPr>
        <w:t>蛋白质</w:t>
      </w:r>
    </w:p>
    <w:p w14:paraId="771AB52C" w14:textId="77777777" w:rsidR="00EA45C5" w:rsidRDefault="001976BD">
      <w:pPr>
        <w:pStyle w:val="affffe"/>
        <w:ind w:firstLine="420"/>
      </w:pPr>
      <w:r>
        <w:rPr>
          <w:rFonts w:hint="eastAsia"/>
        </w:rPr>
        <w:t>按GB 5009.5规定的方法测定。</w:t>
      </w:r>
    </w:p>
    <w:p w14:paraId="56A55045" w14:textId="77777777" w:rsidR="00EA45C5" w:rsidRDefault="001976BD">
      <w:pPr>
        <w:pStyle w:val="affe"/>
        <w:spacing w:before="120" w:after="120"/>
      </w:pPr>
      <w:r>
        <w:rPr>
          <w:rFonts w:hint="eastAsia"/>
        </w:rPr>
        <w:t>食品安全指标</w:t>
      </w:r>
    </w:p>
    <w:p w14:paraId="1F054780" w14:textId="77777777" w:rsidR="00EA45C5" w:rsidRDefault="001976BD">
      <w:pPr>
        <w:pStyle w:val="affffe"/>
        <w:ind w:firstLine="420"/>
      </w:pPr>
      <w:r>
        <w:rPr>
          <w:rFonts w:hint="eastAsia"/>
        </w:rPr>
        <w:t>按GB 2762、GB 2763、GB 2707规定的方法测定。</w:t>
      </w:r>
    </w:p>
    <w:p w14:paraId="2894CA93" w14:textId="77777777" w:rsidR="00EA45C5" w:rsidRDefault="001976BD">
      <w:pPr>
        <w:pStyle w:val="affc"/>
        <w:spacing w:before="240" w:after="240"/>
      </w:pPr>
      <w:bookmarkStart w:id="196" w:name="_Toc209976240"/>
      <w:bookmarkStart w:id="197" w:name="_Toc212584097"/>
      <w:bookmarkStart w:id="198" w:name="_Toc209815133"/>
      <w:bookmarkStart w:id="199" w:name="_Toc208225712"/>
      <w:bookmarkStart w:id="200" w:name="_Toc209813032"/>
      <w:bookmarkStart w:id="201" w:name="_Toc209815971"/>
      <w:bookmarkStart w:id="202" w:name="_Toc212562821"/>
      <w:bookmarkStart w:id="203" w:name="_Toc209813286"/>
      <w:bookmarkStart w:id="204" w:name="_Toc209816105"/>
      <w:bookmarkStart w:id="205" w:name="_Toc212568967"/>
      <w:bookmarkStart w:id="206" w:name="_Toc212648990"/>
      <w:bookmarkStart w:id="207" w:name="_Toc212650779"/>
      <w:r>
        <w:rPr>
          <w:rFonts w:hint="eastAsia"/>
        </w:rPr>
        <w:t>检验规则</w:t>
      </w:r>
      <w:bookmarkEnd w:id="196"/>
      <w:bookmarkEnd w:id="197"/>
      <w:bookmarkEnd w:id="198"/>
      <w:bookmarkEnd w:id="199"/>
      <w:bookmarkEnd w:id="200"/>
      <w:bookmarkEnd w:id="201"/>
      <w:bookmarkEnd w:id="202"/>
      <w:bookmarkEnd w:id="203"/>
      <w:bookmarkEnd w:id="204"/>
      <w:bookmarkEnd w:id="205"/>
      <w:bookmarkEnd w:id="206"/>
      <w:bookmarkEnd w:id="207"/>
    </w:p>
    <w:p w14:paraId="6F2C3168" w14:textId="77777777" w:rsidR="00EA45C5" w:rsidRDefault="001976BD">
      <w:pPr>
        <w:pStyle w:val="affd"/>
        <w:spacing w:before="120" w:after="120"/>
      </w:pPr>
      <w:bookmarkStart w:id="208" w:name="_Toc209816106"/>
      <w:bookmarkStart w:id="209" w:name="_Toc212568968"/>
      <w:bookmarkStart w:id="210" w:name="_Toc209813287"/>
      <w:bookmarkStart w:id="211" w:name="_Toc208225713"/>
      <w:bookmarkStart w:id="212" w:name="_Toc209815134"/>
      <w:bookmarkStart w:id="213" w:name="_Toc209976241"/>
      <w:bookmarkStart w:id="214" w:name="_Toc209813033"/>
      <w:bookmarkStart w:id="215" w:name="_Toc212584098"/>
      <w:bookmarkStart w:id="216" w:name="_Toc209815972"/>
      <w:bookmarkStart w:id="217" w:name="_Toc212562822"/>
      <w:bookmarkStart w:id="218" w:name="_Toc212648991"/>
      <w:bookmarkStart w:id="219" w:name="_Toc212650780"/>
      <w:r>
        <w:rPr>
          <w:rFonts w:hint="eastAsia"/>
        </w:rPr>
        <w:t>组批</w:t>
      </w:r>
      <w:bookmarkEnd w:id="208"/>
      <w:bookmarkEnd w:id="209"/>
      <w:bookmarkEnd w:id="210"/>
      <w:bookmarkEnd w:id="211"/>
      <w:bookmarkEnd w:id="212"/>
      <w:bookmarkEnd w:id="213"/>
      <w:bookmarkEnd w:id="214"/>
      <w:bookmarkEnd w:id="215"/>
      <w:bookmarkEnd w:id="216"/>
      <w:bookmarkEnd w:id="217"/>
      <w:bookmarkEnd w:id="218"/>
      <w:bookmarkEnd w:id="219"/>
    </w:p>
    <w:p w14:paraId="0D7051FA" w14:textId="77777777" w:rsidR="00EA45C5" w:rsidRDefault="001976BD">
      <w:pPr>
        <w:pStyle w:val="affffe"/>
        <w:ind w:firstLine="420"/>
      </w:pPr>
      <w:r>
        <w:rPr>
          <w:rFonts w:hint="eastAsia"/>
        </w:rPr>
        <w:t>同日生产、同一品种的产品为一批。</w:t>
      </w:r>
    </w:p>
    <w:p w14:paraId="2905AC94" w14:textId="77777777" w:rsidR="00EA45C5" w:rsidRDefault="001976BD">
      <w:pPr>
        <w:pStyle w:val="affd"/>
        <w:spacing w:before="120" w:after="120"/>
      </w:pPr>
      <w:bookmarkStart w:id="220" w:name="_Toc209813034"/>
      <w:bookmarkStart w:id="221" w:name="_Toc208225714"/>
      <w:bookmarkStart w:id="222" w:name="_Toc212584099"/>
      <w:bookmarkStart w:id="223" w:name="_Toc209815973"/>
      <w:bookmarkStart w:id="224" w:name="_Toc212568969"/>
      <w:bookmarkStart w:id="225" w:name="_Toc209813288"/>
      <w:bookmarkStart w:id="226" w:name="_Toc209976242"/>
      <w:bookmarkStart w:id="227" w:name="_Toc209815135"/>
      <w:bookmarkStart w:id="228" w:name="_Toc209816107"/>
      <w:bookmarkStart w:id="229" w:name="_Toc212562823"/>
      <w:bookmarkStart w:id="230" w:name="_Toc212648992"/>
      <w:bookmarkStart w:id="231" w:name="_Toc212650781"/>
      <w:r>
        <w:rPr>
          <w:rFonts w:hint="eastAsia"/>
        </w:rPr>
        <w:t>抽样</w:t>
      </w:r>
      <w:bookmarkEnd w:id="220"/>
      <w:bookmarkEnd w:id="221"/>
      <w:bookmarkEnd w:id="222"/>
      <w:bookmarkEnd w:id="223"/>
      <w:bookmarkEnd w:id="224"/>
      <w:bookmarkEnd w:id="225"/>
      <w:bookmarkEnd w:id="226"/>
      <w:bookmarkEnd w:id="227"/>
      <w:bookmarkEnd w:id="228"/>
      <w:bookmarkEnd w:id="229"/>
      <w:bookmarkEnd w:id="230"/>
      <w:bookmarkEnd w:id="231"/>
    </w:p>
    <w:p w14:paraId="59BA6B8D" w14:textId="20AB9F2B" w:rsidR="00EA45C5" w:rsidRDefault="001976BD">
      <w:pPr>
        <w:pStyle w:val="affffe"/>
        <w:ind w:firstLine="420"/>
      </w:pPr>
      <w:r>
        <w:rPr>
          <w:rFonts w:hint="eastAsia"/>
        </w:rPr>
        <w:t>每批产品按生产批次及数量比例随机抽样，</w:t>
      </w:r>
      <w:r w:rsidR="00DC14A7">
        <w:rPr>
          <w:rFonts w:hint="eastAsia"/>
        </w:rPr>
        <w:t>抽样数量应满足检验要求</w:t>
      </w:r>
      <w:r>
        <w:rPr>
          <w:rFonts w:hint="eastAsia"/>
        </w:rPr>
        <w:t>。</w:t>
      </w:r>
    </w:p>
    <w:p w14:paraId="5FBCEC7E" w14:textId="77777777" w:rsidR="00EA45C5" w:rsidRDefault="001976BD">
      <w:pPr>
        <w:pStyle w:val="affd"/>
        <w:spacing w:before="120" w:after="120"/>
      </w:pPr>
      <w:bookmarkStart w:id="232" w:name="_Toc212584100"/>
      <w:bookmarkStart w:id="233" w:name="_Toc208225715"/>
      <w:bookmarkStart w:id="234" w:name="_Toc209976243"/>
      <w:bookmarkStart w:id="235" w:name="_Toc209813289"/>
      <w:bookmarkStart w:id="236" w:name="_Toc209815974"/>
      <w:bookmarkStart w:id="237" w:name="_Toc209815136"/>
      <w:bookmarkStart w:id="238" w:name="_Toc212562824"/>
      <w:bookmarkStart w:id="239" w:name="_Toc209813035"/>
      <w:bookmarkStart w:id="240" w:name="_Toc209816108"/>
      <w:bookmarkStart w:id="241" w:name="_Toc212568970"/>
      <w:bookmarkStart w:id="242" w:name="_Toc212648993"/>
      <w:bookmarkStart w:id="243" w:name="_Toc212650782"/>
      <w:r>
        <w:rPr>
          <w:rFonts w:hint="eastAsia"/>
        </w:rPr>
        <w:t>交收检验</w:t>
      </w:r>
      <w:bookmarkEnd w:id="232"/>
      <w:bookmarkEnd w:id="233"/>
      <w:bookmarkEnd w:id="234"/>
      <w:bookmarkEnd w:id="235"/>
      <w:bookmarkEnd w:id="236"/>
      <w:bookmarkEnd w:id="237"/>
      <w:bookmarkEnd w:id="238"/>
      <w:bookmarkEnd w:id="239"/>
      <w:bookmarkEnd w:id="240"/>
      <w:bookmarkEnd w:id="241"/>
      <w:bookmarkEnd w:id="242"/>
      <w:bookmarkEnd w:id="243"/>
    </w:p>
    <w:p w14:paraId="6DC989AB" w14:textId="0F88859B" w:rsidR="00EA45C5" w:rsidRDefault="001976BD">
      <w:pPr>
        <w:pStyle w:val="affffe"/>
        <w:ind w:firstLine="420"/>
      </w:pPr>
      <w:r>
        <w:rPr>
          <w:rFonts w:hint="eastAsia"/>
        </w:rPr>
        <w:t>每批牛肉交收前，应进行交收检验，</w:t>
      </w:r>
      <w:r w:rsidR="00DC14A7">
        <w:rPr>
          <w:rFonts w:hint="eastAsia"/>
        </w:rPr>
        <w:t>并按</w:t>
      </w:r>
      <w:r>
        <w:rPr>
          <w:rFonts w:hint="eastAsia"/>
        </w:rPr>
        <w:t>4.1、4.2的规定，检验合格后方可交收。</w:t>
      </w:r>
    </w:p>
    <w:p w14:paraId="67B3548A" w14:textId="77777777" w:rsidR="00EA45C5" w:rsidRDefault="001976BD">
      <w:pPr>
        <w:pStyle w:val="affd"/>
        <w:spacing w:before="120" w:after="120"/>
      </w:pPr>
      <w:bookmarkStart w:id="244" w:name="_Toc209813290"/>
      <w:bookmarkStart w:id="245" w:name="_Toc209815975"/>
      <w:bookmarkStart w:id="246" w:name="_Toc209815137"/>
      <w:bookmarkStart w:id="247" w:name="_Toc208225716"/>
      <w:bookmarkStart w:id="248" w:name="_Toc209813036"/>
      <w:bookmarkStart w:id="249" w:name="_Toc212562825"/>
      <w:bookmarkStart w:id="250" w:name="_Toc209816109"/>
      <w:bookmarkStart w:id="251" w:name="_Toc209976244"/>
      <w:bookmarkStart w:id="252" w:name="_Toc212584101"/>
      <w:bookmarkStart w:id="253" w:name="_Toc212568971"/>
      <w:bookmarkStart w:id="254" w:name="_Toc212648994"/>
      <w:bookmarkStart w:id="255" w:name="_Toc212650783"/>
      <w:r>
        <w:rPr>
          <w:rFonts w:hint="eastAsia"/>
        </w:rPr>
        <w:t>型式检验</w:t>
      </w:r>
      <w:bookmarkEnd w:id="244"/>
      <w:bookmarkEnd w:id="245"/>
      <w:bookmarkEnd w:id="246"/>
      <w:bookmarkEnd w:id="247"/>
      <w:bookmarkEnd w:id="248"/>
      <w:bookmarkEnd w:id="249"/>
      <w:bookmarkEnd w:id="250"/>
      <w:bookmarkEnd w:id="251"/>
      <w:bookmarkEnd w:id="252"/>
      <w:bookmarkEnd w:id="253"/>
      <w:bookmarkEnd w:id="254"/>
      <w:bookmarkEnd w:id="255"/>
    </w:p>
    <w:p w14:paraId="65BF0FDE" w14:textId="77777777" w:rsidR="00EA45C5" w:rsidRDefault="001976BD">
      <w:pPr>
        <w:pStyle w:val="affffe"/>
        <w:ind w:firstLine="420"/>
      </w:pPr>
      <w:r>
        <w:rPr>
          <w:rFonts w:hint="eastAsia"/>
        </w:rPr>
        <w:t>检验项目包括本文件规定的全部项目，有下列情形之一时，应进行型式检验：</w:t>
      </w:r>
    </w:p>
    <w:p w14:paraId="6DD09A67" w14:textId="77777777" w:rsidR="00EA45C5" w:rsidRDefault="001976BD">
      <w:pPr>
        <w:pStyle w:val="af2"/>
      </w:pPr>
      <w:r>
        <w:rPr>
          <w:rFonts w:hint="eastAsia"/>
        </w:rPr>
        <w:t>更换设备或长期停产再恢复生产时；</w:t>
      </w:r>
    </w:p>
    <w:p w14:paraId="76C04AB0" w14:textId="77777777" w:rsidR="00EA45C5" w:rsidRDefault="001976BD">
      <w:pPr>
        <w:pStyle w:val="af2"/>
      </w:pPr>
      <w:r>
        <w:rPr>
          <w:rFonts w:hint="eastAsia"/>
        </w:rPr>
        <w:t>出厂检验结果与上次型式检验结果有较大差异时；</w:t>
      </w:r>
    </w:p>
    <w:p w14:paraId="49FE4A15" w14:textId="4065C157" w:rsidR="00EA45C5" w:rsidRDefault="0068310E">
      <w:pPr>
        <w:pStyle w:val="af2"/>
      </w:pPr>
      <w:r>
        <w:rPr>
          <w:rFonts w:hint="eastAsia"/>
        </w:rPr>
        <w:t>国家市场</w:t>
      </w:r>
      <w:r w:rsidR="001976BD">
        <w:rPr>
          <w:rFonts w:hint="eastAsia"/>
        </w:rPr>
        <w:t>监管机构提出进行型式检验的要求时。</w:t>
      </w:r>
    </w:p>
    <w:p w14:paraId="3B6CE31E" w14:textId="77777777" w:rsidR="00EA45C5" w:rsidRDefault="001976BD">
      <w:pPr>
        <w:pStyle w:val="affd"/>
        <w:spacing w:before="120" w:after="120"/>
        <w:ind w:left="0"/>
      </w:pPr>
      <w:bookmarkStart w:id="256" w:name="_Toc209813037"/>
      <w:bookmarkStart w:id="257" w:name="_Toc208225717"/>
      <w:bookmarkStart w:id="258" w:name="_Toc209815138"/>
      <w:bookmarkStart w:id="259" w:name="_Toc209813291"/>
      <w:bookmarkStart w:id="260" w:name="_Toc209976245"/>
      <w:bookmarkStart w:id="261" w:name="_Toc212562826"/>
      <w:bookmarkStart w:id="262" w:name="_Toc209816110"/>
      <w:bookmarkStart w:id="263" w:name="_Toc212568972"/>
      <w:bookmarkStart w:id="264" w:name="_Toc209815976"/>
      <w:bookmarkStart w:id="265" w:name="_Toc212584102"/>
      <w:bookmarkStart w:id="266" w:name="_Toc212648995"/>
      <w:bookmarkStart w:id="267" w:name="_Toc212650784"/>
      <w:r>
        <w:rPr>
          <w:rFonts w:hint="eastAsia"/>
        </w:rPr>
        <w:lastRenderedPageBreak/>
        <w:t>判定规则</w:t>
      </w:r>
      <w:bookmarkEnd w:id="256"/>
      <w:bookmarkEnd w:id="257"/>
      <w:bookmarkEnd w:id="258"/>
      <w:bookmarkEnd w:id="259"/>
      <w:bookmarkEnd w:id="260"/>
      <w:bookmarkEnd w:id="261"/>
      <w:bookmarkEnd w:id="262"/>
      <w:bookmarkEnd w:id="263"/>
      <w:bookmarkEnd w:id="264"/>
      <w:bookmarkEnd w:id="265"/>
      <w:bookmarkEnd w:id="266"/>
      <w:bookmarkEnd w:id="267"/>
    </w:p>
    <w:p w14:paraId="5B51C76B" w14:textId="77777777" w:rsidR="00EA45C5" w:rsidRDefault="001976BD">
      <w:pPr>
        <w:pStyle w:val="affffffffa"/>
      </w:pPr>
      <w:r>
        <w:rPr>
          <w:rFonts w:hint="eastAsia"/>
        </w:rPr>
        <w:t>检验结果全部符合本文件时，判定该批产品合格。</w:t>
      </w:r>
    </w:p>
    <w:p w14:paraId="6B5C45AF" w14:textId="77777777" w:rsidR="00EA45C5" w:rsidRDefault="001976BD">
      <w:pPr>
        <w:pStyle w:val="affffffffa"/>
      </w:pPr>
      <w:r>
        <w:rPr>
          <w:rFonts w:hint="eastAsia"/>
        </w:rPr>
        <w:t>检验结果中其他项目不符合本文件要求时，可按相关规定进行加倍抽样复检；如复检结果符合本文件要求时，则判定该批产品为合格；如复检结果仍有不符合本文件要求时，则判定该批产品为不合格。</w:t>
      </w:r>
    </w:p>
    <w:p w14:paraId="4DEA4767" w14:textId="77777777" w:rsidR="00EA45C5" w:rsidRDefault="001976BD">
      <w:pPr>
        <w:pStyle w:val="affc"/>
        <w:spacing w:before="240" w:after="240"/>
      </w:pPr>
      <w:bookmarkStart w:id="268" w:name="_Toc180495934"/>
      <w:bookmarkStart w:id="269" w:name="_Toc180587674"/>
      <w:bookmarkStart w:id="270" w:name="_Toc212562827"/>
      <w:bookmarkStart w:id="271" w:name="_Toc183984069"/>
      <w:bookmarkStart w:id="272" w:name="_Toc180062134"/>
      <w:bookmarkStart w:id="273" w:name="_Toc180509156"/>
      <w:bookmarkStart w:id="274" w:name="_Toc212584103"/>
      <w:bookmarkStart w:id="275" w:name="_Toc181628144"/>
      <w:bookmarkStart w:id="276" w:name="_Toc176878910"/>
      <w:bookmarkStart w:id="277" w:name="_Toc212568973"/>
      <w:bookmarkStart w:id="278" w:name="_Toc178242187"/>
      <w:bookmarkStart w:id="279" w:name="_Toc176875268"/>
      <w:bookmarkStart w:id="280" w:name="_Toc209813039"/>
      <w:bookmarkStart w:id="281" w:name="_Toc209813293"/>
      <w:bookmarkStart w:id="282" w:name="_Toc209815140"/>
      <w:bookmarkStart w:id="283" w:name="_Toc208225719"/>
      <w:bookmarkStart w:id="284" w:name="_Toc209815978"/>
      <w:bookmarkStart w:id="285" w:name="_Toc209816112"/>
      <w:bookmarkStart w:id="286" w:name="_Toc209976247"/>
      <w:bookmarkStart w:id="287" w:name="_Toc212648996"/>
      <w:bookmarkStart w:id="288" w:name="_Toc212650785"/>
      <w:r>
        <w:rPr>
          <w:rFonts w:hint="eastAsia"/>
        </w:rPr>
        <w:t>标识、包装、贮存及运输</w:t>
      </w:r>
      <w:bookmarkEnd w:id="268"/>
      <w:bookmarkEnd w:id="269"/>
      <w:bookmarkEnd w:id="270"/>
      <w:bookmarkEnd w:id="271"/>
      <w:bookmarkEnd w:id="272"/>
      <w:bookmarkEnd w:id="273"/>
      <w:bookmarkEnd w:id="274"/>
      <w:bookmarkEnd w:id="275"/>
      <w:bookmarkEnd w:id="276"/>
      <w:bookmarkEnd w:id="277"/>
      <w:bookmarkEnd w:id="278"/>
      <w:bookmarkEnd w:id="279"/>
      <w:bookmarkEnd w:id="287"/>
      <w:bookmarkEnd w:id="288"/>
    </w:p>
    <w:p w14:paraId="2FC22BF0" w14:textId="77777777" w:rsidR="00EA45C5" w:rsidRDefault="001976BD">
      <w:pPr>
        <w:pStyle w:val="affd"/>
        <w:spacing w:before="120" w:after="120"/>
        <w:ind w:left="0"/>
      </w:pPr>
      <w:bookmarkStart w:id="289" w:name="_Toc212568974"/>
      <w:bookmarkStart w:id="290" w:name="_Toc212584104"/>
      <w:bookmarkStart w:id="291" w:name="_Toc212562828"/>
      <w:bookmarkStart w:id="292" w:name="_Toc212648997"/>
      <w:bookmarkStart w:id="293" w:name="_Toc212650786"/>
      <w:r>
        <w:rPr>
          <w:rFonts w:hint="eastAsia"/>
        </w:rPr>
        <w:t>标识</w:t>
      </w:r>
      <w:bookmarkEnd w:id="289"/>
      <w:bookmarkEnd w:id="290"/>
      <w:bookmarkEnd w:id="291"/>
      <w:bookmarkEnd w:id="292"/>
      <w:bookmarkEnd w:id="293"/>
    </w:p>
    <w:p w14:paraId="471C50C8" w14:textId="2251FB3F" w:rsidR="00EA45C5" w:rsidRDefault="001976BD">
      <w:pPr>
        <w:pStyle w:val="affffe"/>
        <w:ind w:firstLine="420"/>
      </w:pPr>
      <w:bookmarkStart w:id="294" w:name="_Toc180587676"/>
      <w:bookmarkStart w:id="295" w:name="_Toc180509158"/>
      <w:bookmarkStart w:id="296" w:name="_Toc176875270"/>
      <w:bookmarkStart w:id="297" w:name="_Toc176878912"/>
      <w:bookmarkStart w:id="298" w:name="_Toc180495936"/>
      <w:bookmarkStart w:id="299" w:name="_Toc180062136"/>
      <w:bookmarkStart w:id="300" w:name="_Toc181628146"/>
      <w:bookmarkStart w:id="301" w:name="_Toc178242189"/>
      <w:bookmarkStart w:id="302" w:name="_Toc183984071"/>
      <w:bookmarkStart w:id="303" w:name="_Toc181628148"/>
      <w:bookmarkStart w:id="304" w:name="_Toc183984073"/>
      <w:bookmarkStart w:id="305" w:name="_Toc180587678"/>
      <w:bookmarkEnd w:id="280"/>
      <w:bookmarkEnd w:id="281"/>
      <w:bookmarkEnd w:id="282"/>
      <w:bookmarkEnd w:id="283"/>
      <w:bookmarkEnd w:id="284"/>
      <w:bookmarkEnd w:id="285"/>
      <w:bookmarkEnd w:id="286"/>
      <w:r>
        <w:rPr>
          <w:rFonts w:hint="eastAsia"/>
        </w:rPr>
        <w:t>包装储运图示标志应符合GB/T 191的规定，产品标签应符合</w:t>
      </w:r>
      <w:r w:rsidR="00323B87" w:rsidRPr="00323B87">
        <w:rPr>
          <w:rFonts w:hint="eastAsia"/>
        </w:rPr>
        <w:t>NY/T 33833</w:t>
      </w:r>
      <w:r>
        <w:rPr>
          <w:rFonts w:hint="eastAsia"/>
        </w:rPr>
        <w:t>的要求。</w:t>
      </w:r>
    </w:p>
    <w:p w14:paraId="2453E425" w14:textId="77777777" w:rsidR="00EA45C5" w:rsidRDefault="001976BD">
      <w:pPr>
        <w:pStyle w:val="affd"/>
        <w:spacing w:before="120" w:after="120"/>
        <w:ind w:left="0"/>
        <w:rPr>
          <w:lang w:bidi="ar"/>
        </w:rPr>
      </w:pPr>
      <w:bookmarkStart w:id="306" w:name="_Toc212562829"/>
      <w:bookmarkStart w:id="307" w:name="_Toc212568975"/>
      <w:bookmarkStart w:id="308" w:name="_Toc212584105"/>
      <w:bookmarkStart w:id="309" w:name="_Toc212648998"/>
      <w:bookmarkStart w:id="310" w:name="_Toc212650787"/>
      <w:bookmarkEnd w:id="294"/>
      <w:bookmarkEnd w:id="295"/>
      <w:bookmarkEnd w:id="296"/>
      <w:bookmarkEnd w:id="297"/>
      <w:bookmarkEnd w:id="298"/>
      <w:bookmarkEnd w:id="299"/>
      <w:bookmarkEnd w:id="300"/>
      <w:bookmarkEnd w:id="301"/>
      <w:bookmarkEnd w:id="302"/>
      <w:r>
        <w:rPr>
          <w:rFonts w:hint="eastAsia"/>
          <w:lang w:bidi="ar"/>
        </w:rPr>
        <w:t>包装</w:t>
      </w:r>
      <w:bookmarkEnd w:id="306"/>
      <w:bookmarkEnd w:id="307"/>
      <w:bookmarkEnd w:id="308"/>
      <w:bookmarkEnd w:id="309"/>
      <w:bookmarkEnd w:id="310"/>
    </w:p>
    <w:p w14:paraId="416430F7" w14:textId="77777777" w:rsidR="00EA45C5" w:rsidRDefault="001976BD">
      <w:pPr>
        <w:pStyle w:val="affffe"/>
        <w:ind w:firstLine="420"/>
      </w:pPr>
      <w:r>
        <w:rPr>
          <w:rFonts w:hint="eastAsia"/>
        </w:rPr>
        <w:t>应使用符合食品安全标准的包装材料，并符合GB/T 6388的规定。</w:t>
      </w:r>
    </w:p>
    <w:p w14:paraId="3BB73F2F" w14:textId="77777777" w:rsidR="00EA45C5" w:rsidRDefault="001976BD">
      <w:pPr>
        <w:pStyle w:val="affd"/>
        <w:spacing w:before="120" w:after="120"/>
        <w:ind w:left="0"/>
      </w:pPr>
      <w:bookmarkStart w:id="311" w:name="_Toc178242190"/>
      <w:bookmarkStart w:id="312" w:name="_Toc181628147"/>
      <w:bookmarkStart w:id="313" w:name="_Toc180062137"/>
      <w:bookmarkStart w:id="314" w:name="_Toc176878913"/>
      <w:bookmarkStart w:id="315" w:name="_Toc180587677"/>
      <w:bookmarkStart w:id="316" w:name="_Toc180495937"/>
      <w:bookmarkStart w:id="317" w:name="_Toc180509159"/>
      <w:bookmarkStart w:id="318" w:name="_Toc176875271"/>
      <w:bookmarkStart w:id="319" w:name="_Toc183984072"/>
      <w:bookmarkStart w:id="320" w:name="_Toc212562830"/>
      <w:bookmarkStart w:id="321" w:name="_Toc212584106"/>
      <w:bookmarkStart w:id="322" w:name="_Toc212568976"/>
      <w:bookmarkStart w:id="323" w:name="_Toc212648999"/>
      <w:bookmarkStart w:id="324" w:name="_Toc212650788"/>
      <w:r>
        <w:rPr>
          <w:rFonts w:hint="eastAsia"/>
        </w:rPr>
        <w:t>贮存及运输</w:t>
      </w:r>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p>
    <w:p w14:paraId="7FFFC48A" w14:textId="77777777" w:rsidR="00EA45C5" w:rsidRDefault="001976BD">
      <w:pPr>
        <w:pStyle w:val="affffe"/>
        <w:ind w:firstLine="420"/>
      </w:pPr>
      <w:r>
        <w:t>产品贮存及运输应GB 20799的要求。</w:t>
      </w:r>
    </w:p>
    <w:bookmarkEnd w:id="107"/>
    <w:bookmarkEnd w:id="113"/>
    <w:bookmarkEnd w:id="152"/>
    <w:bookmarkEnd w:id="168"/>
    <w:bookmarkEnd w:id="181"/>
    <w:bookmarkEnd w:id="303"/>
    <w:bookmarkEnd w:id="304"/>
    <w:bookmarkEnd w:id="305"/>
    <w:p w14:paraId="1223D381" w14:textId="77777777" w:rsidR="00EA45C5" w:rsidRDefault="00EA45C5">
      <w:pPr>
        <w:pStyle w:val="affffe"/>
        <w:ind w:firstLineChars="0" w:firstLine="0"/>
        <w:jc w:val="center"/>
      </w:pPr>
    </w:p>
    <w:p w14:paraId="0375A899" w14:textId="77777777" w:rsidR="00EA45C5" w:rsidRDefault="00EA45C5">
      <w:pPr>
        <w:pStyle w:val="affffe"/>
        <w:ind w:firstLineChars="0" w:firstLine="0"/>
        <w:jc w:val="center"/>
        <w:sectPr w:rsidR="00EA45C5" w:rsidSect="002D0CE3">
          <w:headerReference w:type="even" r:id="rId26"/>
          <w:headerReference w:type="default" r:id="rId27"/>
          <w:footerReference w:type="even" r:id="rId28"/>
          <w:footerReference w:type="default" r:id="rId29"/>
          <w:pgSz w:w="11906" w:h="16838"/>
          <w:pgMar w:top="1928" w:right="1134" w:bottom="1134" w:left="1134" w:header="1418" w:footer="1134" w:gutter="284"/>
          <w:pgNumType w:start="1"/>
          <w:cols w:space="425"/>
          <w:formProt w:val="0"/>
          <w:docGrid w:linePitch="312"/>
        </w:sectPr>
      </w:pPr>
      <w:bookmarkStart w:id="325" w:name="BookMark6"/>
      <w:bookmarkEnd w:id="36"/>
    </w:p>
    <w:p w14:paraId="53D1B9EA" w14:textId="77777777" w:rsidR="00EA45C5" w:rsidRDefault="001976BD">
      <w:pPr>
        <w:pStyle w:val="afffff5"/>
        <w:spacing w:after="120"/>
      </w:pPr>
      <w:bookmarkStart w:id="326" w:name="_Toc212562831"/>
      <w:bookmarkStart w:id="327" w:name="_Toc212568977"/>
      <w:bookmarkStart w:id="328" w:name="_Toc212584107"/>
      <w:bookmarkStart w:id="329" w:name="_Toc212649000"/>
      <w:bookmarkStart w:id="330" w:name="_Toc212650789"/>
      <w:r>
        <w:rPr>
          <w:rFonts w:hint="eastAsia"/>
          <w:spacing w:val="105"/>
        </w:rPr>
        <w:lastRenderedPageBreak/>
        <w:t>参考文</w:t>
      </w:r>
      <w:r>
        <w:rPr>
          <w:rFonts w:hint="eastAsia"/>
        </w:rPr>
        <w:t>献</w:t>
      </w:r>
      <w:bookmarkEnd w:id="326"/>
      <w:bookmarkEnd w:id="327"/>
      <w:bookmarkEnd w:id="328"/>
      <w:bookmarkEnd w:id="329"/>
      <w:bookmarkEnd w:id="330"/>
    </w:p>
    <w:p w14:paraId="2FD63906" w14:textId="77777777" w:rsidR="00EA45C5" w:rsidRDefault="001976BD">
      <w:pPr>
        <w:widowControl/>
        <w:numPr>
          <w:ilvl w:val="0"/>
          <w:numId w:val="32"/>
        </w:numPr>
        <w:autoSpaceDE w:val="0"/>
        <w:autoSpaceDN w:val="0"/>
        <w:adjustRightInd/>
        <w:spacing w:line="240" w:lineRule="auto"/>
        <w:rPr>
          <w:rFonts w:ascii="宋体" w:hAnsi="Times New Roman"/>
          <w:kern w:val="0"/>
          <w:szCs w:val="20"/>
        </w:rPr>
      </w:pPr>
      <w:r>
        <w:rPr>
          <w:rFonts w:ascii="宋体" w:hAnsi="Times New Roman" w:hint="eastAsia"/>
          <w:kern w:val="0"/>
          <w:szCs w:val="20"/>
        </w:rPr>
        <w:t>DBS45/ 053—2024  食品安全地方标准  南宁老友粉</w:t>
      </w:r>
    </w:p>
    <w:p w14:paraId="48566E0D" w14:textId="77777777" w:rsidR="00EA45C5" w:rsidRDefault="001976BD">
      <w:pPr>
        <w:widowControl/>
        <w:numPr>
          <w:ilvl w:val="0"/>
          <w:numId w:val="32"/>
        </w:numPr>
        <w:autoSpaceDE w:val="0"/>
        <w:autoSpaceDN w:val="0"/>
        <w:adjustRightInd/>
        <w:spacing w:line="240" w:lineRule="auto"/>
        <w:rPr>
          <w:rFonts w:ascii="宋体" w:hAnsi="Times New Roman"/>
          <w:kern w:val="0"/>
          <w:szCs w:val="20"/>
        </w:rPr>
      </w:pPr>
      <w:r>
        <w:rPr>
          <w:rFonts w:ascii="宋体" w:hAnsi="Times New Roman" w:hint="eastAsia"/>
          <w:kern w:val="0"/>
          <w:szCs w:val="20"/>
        </w:rPr>
        <w:t>DB45/T 2560—2022  预包装南宁老友粉生产规范</w:t>
      </w:r>
    </w:p>
    <w:p w14:paraId="36C8BE84" w14:textId="77777777" w:rsidR="00EA45C5" w:rsidRDefault="001976BD">
      <w:pPr>
        <w:widowControl/>
        <w:numPr>
          <w:ilvl w:val="0"/>
          <w:numId w:val="32"/>
        </w:numPr>
        <w:autoSpaceDE w:val="0"/>
        <w:autoSpaceDN w:val="0"/>
        <w:adjustRightInd/>
        <w:spacing w:line="240" w:lineRule="auto"/>
        <w:rPr>
          <w:rFonts w:ascii="宋体" w:hAnsi="Times New Roman"/>
          <w:kern w:val="0"/>
          <w:szCs w:val="20"/>
        </w:rPr>
      </w:pPr>
      <w:r>
        <w:rPr>
          <w:rFonts w:ascii="宋体" w:hAnsi="Times New Roman" w:hint="eastAsia"/>
          <w:kern w:val="0"/>
          <w:szCs w:val="20"/>
        </w:rPr>
        <w:t>定量包装商品计量监督管理办法（2023年国家市场监督管理总局第70号令）</w:t>
      </w:r>
    </w:p>
    <w:p w14:paraId="4E41A6F8" w14:textId="77777777" w:rsidR="00EA45C5" w:rsidRDefault="001976BD">
      <w:pPr>
        <w:pStyle w:val="affffe"/>
        <w:ind w:firstLineChars="0" w:firstLine="0"/>
        <w:jc w:val="center"/>
      </w:pPr>
      <w:bookmarkStart w:id="331" w:name="BookMark8"/>
      <w:bookmarkEnd w:id="325"/>
      <w:r>
        <w:rPr>
          <w:noProof/>
        </w:rPr>
        <w:drawing>
          <wp:inline distT="0" distB="0" distL="0" distR="0" wp14:anchorId="19C779DE" wp14:editId="149AF778">
            <wp:extent cx="1485900" cy="317500"/>
            <wp:effectExtent l="0" t="0" r="0" b="6350"/>
            <wp:docPr id="2129186386" name="图片 3"/>
            <wp:cNvGraphicFramePr/>
            <a:graphic xmlns:a="http://schemas.openxmlformats.org/drawingml/2006/main">
              <a:graphicData uri="http://schemas.openxmlformats.org/drawingml/2006/picture">
                <pic:pic xmlns:pic="http://schemas.openxmlformats.org/drawingml/2006/picture">
                  <pic:nvPicPr>
                    <pic:cNvPr id="2129186386" name="图片 3"/>
                    <pic:cNvPicPr/>
                  </pic:nvPicPr>
                  <pic:blipFill>
                    <a:blip r:embed="rId30">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331"/>
    </w:p>
    <w:sectPr w:rsidR="00EA45C5" w:rsidSect="002D0CE3">
      <w:headerReference w:type="even" r:id="rId31"/>
      <w:headerReference w:type="default" r:id="rId32"/>
      <w:footerReference w:type="even" r:id="rId33"/>
      <w:footerReference w:type="default" r:id="rId34"/>
      <w:pgSz w:w="11906" w:h="16838"/>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8C224F" w14:textId="77777777" w:rsidR="00A42CAF" w:rsidRDefault="00A42CAF">
      <w:pPr>
        <w:spacing w:line="240" w:lineRule="auto"/>
      </w:pPr>
      <w:r>
        <w:separator/>
      </w:r>
    </w:p>
  </w:endnote>
  <w:endnote w:type="continuationSeparator" w:id="0">
    <w:p w14:paraId="3E0C2E6D" w14:textId="77777777" w:rsidR="00A42CAF" w:rsidRDefault="00A42C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F770A0" w14:textId="77777777" w:rsidR="00A42CAF" w:rsidRDefault="00A42CAF">
    <w:pPr>
      <w:pStyle w:val="afffc"/>
    </w:pPr>
    <w:r>
      <w:fldChar w:fldCharType="begin"/>
    </w:r>
    <w:r>
      <w:instrText>PAGE   \* MERGEFORMAT</w:instrText>
    </w:r>
    <w:r>
      <w:fldChar w:fldCharType="separate"/>
    </w:r>
    <w:r>
      <w:rPr>
        <w:lang w:val="zh-CN"/>
      </w:rPr>
      <w:t>2</w:t>
    </w:r>
    <w: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DD3998" w14:textId="2B9E593D" w:rsidR="00A42CAF" w:rsidRPr="002D0CE3" w:rsidRDefault="002D0CE3" w:rsidP="002D0CE3">
    <w:pPr>
      <w:pStyle w:val="affffa"/>
    </w:pPr>
    <w:r>
      <w:fldChar w:fldCharType="begin"/>
    </w:r>
    <w:r>
      <w:instrText xml:space="preserve"> PAGE   \* MERGEFORMAT \* MERGEFORMAT </w:instrText>
    </w:r>
    <w:r>
      <w:fldChar w:fldCharType="separate"/>
    </w:r>
    <w:r>
      <w:rPr>
        <w:noProof/>
      </w:rPr>
      <w:t>4</w:t>
    </w:r>
    <w: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010263" w14:textId="77777777" w:rsidR="00A42CAF" w:rsidRDefault="00A42CAF" w:rsidP="002D0CE3">
    <w:pPr>
      <w:pStyle w:val="affffb"/>
    </w:pPr>
    <w:r>
      <w:fldChar w:fldCharType="begin"/>
    </w:r>
    <w:r>
      <w:instrText>PAGE   \* MERGEFORMAT</w:instrText>
    </w:r>
    <w:r>
      <w:fldChar w:fldCharType="separate"/>
    </w:r>
    <w:r>
      <w:rPr>
        <w:lang w:val="zh-CN"/>
      </w:rPr>
      <w:t>3</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F7D416" w14:textId="77777777" w:rsidR="00A42CAF" w:rsidRDefault="00A42CAF">
    <w:pPr>
      <w:pStyle w:val="afff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8910FA" w14:textId="77777777" w:rsidR="00A42CAF" w:rsidRDefault="00A42CAF">
    <w:pPr>
      <w:pStyle w:val="afffc"/>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CA91D6" w14:textId="106B4D9C" w:rsidR="00A42CAF" w:rsidRPr="002D0CE3" w:rsidRDefault="002D0CE3" w:rsidP="002D0CE3">
    <w:pPr>
      <w:pStyle w:val="affffa"/>
    </w:pPr>
    <w:r>
      <w:fldChar w:fldCharType="begin"/>
    </w:r>
    <w:r>
      <w:instrText xml:space="preserve"> PAGE   \* MERGEFORMAT \* MERGEFORMAT </w:instrText>
    </w:r>
    <w:r>
      <w:fldChar w:fldCharType="separate"/>
    </w:r>
    <w:r>
      <w:rPr>
        <w:noProof/>
      </w:rPr>
      <w:t>II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5D38E7" w14:textId="77777777" w:rsidR="00A42CAF" w:rsidRDefault="00A42CAF" w:rsidP="002D0CE3">
    <w:pPr>
      <w:pStyle w:val="affffb"/>
    </w:pPr>
    <w:r>
      <w:fldChar w:fldCharType="begin"/>
    </w:r>
    <w:r>
      <w:instrText>PAGE   \* MERGEFORMAT</w:instrText>
    </w:r>
    <w:r>
      <w:fldChar w:fldCharType="separate"/>
    </w:r>
    <w:r w:rsidR="002D0CE3" w:rsidRPr="002D0CE3">
      <w:rPr>
        <w:noProof/>
        <w:lang w:val="zh-CN"/>
      </w:rPr>
      <w:t>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1C1E2D" w14:textId="73B286F7" w:rsidR="002D0CE3" w:rsidRPr="002D0CE3" w:rsidRDefault="002D0CE3" w:rsidP="002D0CE3">
    <w:pPr>
      <w:pStyle w:val="affffa"/>
    </w:pPr>
    <w:r>
      <w:fldChar w:fldCharType="begin"/>
    </w:r>
    <w:r>
      <w:instrText xml:space="preserve"> PAGE   \* MERGEFORMAT \* MERGEFORMAT </w:instrText>
    </w:r>
    <w:r>
      <w:fldChar w:fldCharType="separate"/>
    </w:r>
    <w:r>
      <w:rPr>
        <w:noProof/>
      </w:rPr>
      <w:t>II</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7177B3" w14:textId="77777777" w:rsidR="002D0CE3" w:rsidRDefault="002D0CE3" w:rsidP="002D0CE3">
    <w:pPr>
      <w:pStyle w:val="affffb"/>
    </w:pPr>
    <w:r>
      <w:fldChar w:fldCharType="begin"/>
    </w:r>
    <w:r>
      <w:instrText>PAGE   \* MERGEFORMAT</w:instrText>
    </w:r>
    <w:r>
      <w:fldChar w:fldCharType="separate"/>
    </w:r>
    <w:r w:rsidRPr="002D0CE3">
      <w:rPr>
        <w:noProof/>
        <w:lang w:val="zh-CN"/>
      </w:rPr>
      <w:t>I</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D28D98" w14:textId="03C6286F" w:rsidR="00A42CAF" w:rsidRPr="002D0CE3" w:rsidRDefault="002D0CE3" w:rsidP="002D0CE3">
    <w:pPr>
      <w:pStyle w:val="affffa"/>
    </w:pPr>
    <w:r>
      <w:fldChar w:fldCharType="begin"/>
    </w:r>
    <w:r>
      <w:instrText xml:space="preserve"> PAGE   \* MERGEFORMAT \* MERGEFORMAT </w:instrText>
    </w:r>
    <w:r>
      <w:fldChar w:fldCharType="separate"/>
    </w:r>
    <w:r>
      <w:rPr>
        <w:noProof/>
      </w:rPr>
      <w:t>2</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066008" w14:textId="77777777" w:rsidR="00A42CAF" w:rsidRDefault="00A42CAF" w:rsidP="002D0CE3">
    <w:pPr>
      <w:pStyle w:val="affffb"/>
    </w:pPr>
    <w:r>
      <w:fldChar w:fldCharType="begin"/>
    </w:r>
    <w:r>
      <w:instrText>PAGE   \* MERGEFORMAT</w:instrText>
    </w:r>
    <w:r>
      <w:fldChar w:fldCharType="separate"/>
    </w:r>
    <w:r w:rsidR="002D0CE3" w:rsidRPr="002D0CE3">
      <w:rPr>
        <w:noProof/>
        <w:lang w:val="zh-CN"/>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F81934" w14:textId="77777777" w:rsidR="00A42CAF" w:rsidRDefault="00A42CAF">
      <w:pPr>
        <w:spacing w:line="240" w:lineRule="auto"/>
      </w:pPr>
      <w:r>
        <w:separator/>
      </w:r>
    </w:p>
  </w:footnote>
  <w:footnote w:type="continuationSeparator" w:id="0">
    <w:p w14:paraId="09CD0CCC" w14:textId="77777777" w:rsidR="00A42CAF" w:rsidRDefault="00A42CA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F862B2" w14:textId="77777777" w:rsidR="00A42CAF" w:rsidRDefault="00A42CAF">
    <w:pPr>
      <w:pStyle w:val="afffd"/>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48A68A" w14:textId="77EC6CA3" w:rsidR="00A42CAF" w:rsidRPr="002D0CE3" w:rsidRDefault="002D0CE3" w:rsidP="002D0CE3">
    <w:pPr>
      <w:pStyle w:val="afffff4"/>
    </w:pPr>
    <w:r>
      <w:fldChar w:fldCharType="begin"/>
    </w:r>
    <w:r>
      <w:instrText xml:space="preserve"> STYLEREF  标准文件_文件编号 \* MERGEFORMAT </w:instrText>
    </w:r>
    <w:r>
      <w:fldChar w:fldCharType="separate"/>
    </w:r>
    <w:r>
      <w:rPr>
        <w:noProof/>
      </w:rPr>
      <w:t>T/GXAS XXXX</w:t>
    </w:r>
    <w:r>
      <w:rPr>
        <w:noProof/>
      </w:rPr>
      <w:t>—</w:t>
    </w:r>
    <w:r>
      <w:rPr>
        <w:noProof/>
      </w:rPr>
      <w:t>XXXX</w:t>
    </w:r>
    <w: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5893BD" w14:textId="77777777" w:rsidR="00A42CAF" w:rsidRDefault="00A42CAF" w:rsidP="002D0CE3">
    <w:pPr>
      <w:pStyle w:val="afffff3"/>
    </w:pPr>
    <w:r>
      <w:fldChar w:fldCharType="begin"/>
    </w:r>
    <w:r>
      <w:instrText xml:space="preserve"> STYLEREF  标准文件_文件编号  \* MERGEFORMAT </w:instrText>
    </w:r>
    <w:r>
      <w:fldChar w:fldCharType="separate"/>
    </w:r>
    <w:r>
      <w:t>T/GXAS XXXX</w:t>
    </w:r>
    <w:r>
      <w:t>—</w:t>
    </w:r>
    <w:r>
      <w:t>XXXX</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8E143F" w14:textId="77777777" w:rsidR="00A42CAF" w:rsidRDefault="00A42CAF">
    <w:pPr>
      <w:pStyle w:val="afffd"/>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30AD9E" w14:textId="77777777" w:rsidR="00A42CAF" w:rsidRDefault="00A42CAF">
    <w:pPr>
      <w:pStyle w:val="afffd"/>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6FCAA2" w14:textId="366EBD4E" w:rsidR="00A42CAF" w:rsidRPr="002D0CE3" w:rsidRDefault="002D0CE3" w:rsidP="002D0CE3">
    <w:pPr>
      <w:pStyle w:val="afffff4"/>
    </w:pPr>
    <w:r>
      <w:fldChar w:fldCharType="begin"/>
    </w:r>
    <w:r>
      <w:instrText xml:space="preserve"> STYLEREF  标准文件_文件编号 \* MERGEFORMAT </w:instrText>
    </w:r>
    <w:r>
      <w:fldChar w:fldCharType="separate"/>
    </w:r>
    <w:r>
      <w:rPr>
        <w:noProof/>
      </w:rPr>
      <w:t>T/GXAS XXXX</w:t>
    </w:r>
    <w:r>
      <w:rPr>
        <w:noProof/>
      </w:rPr>
      <w:t>—</w:t>
    </w:r>
    <w:r>
      <w:rPr>
        <w:noProof/>
      </w:rPr>
      <w:t>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68DE5F" w14:textId="77777777" w:rsidR="00A42CAF" w:rsidRDefault="00A42CAF" w:rsidP="002D0CE3">
    <w:pPr>
      <w:pStyle w:val="afffff3"/>
    </w:pPr>
    <w:r>
      <w:fldChar w:fldCharType="begin"/>
    </w:r>
    <w:r>
      <w:instrText xml:space="preserve"> STYLEREF  标准文件_文件编号  \* MERGEFORMAT </w:instrText>
    </w:r>
    <w:r>
      <w:fldChar w:fldCharType="separate"/>
    </w:r>
    <w:r w:rsidR="002D0CE3">
      <w:rPr>
        <w:noProof/>
      </w:rPr>
      <w:t>T/GXAS XXXX</w:t>
    </w:r>
    <w:r w:rsidR="002D0CE3">
      <w:rPr>
        <w:noProof/>
      </w:rPr>
      <w:t>—</w:t>
    </w:r>
    <w:r w:rsidR="002D0CE3">
      <w:rPr>
        <w:noProof/>
      </w:rPr>
      <w:t>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0B7703" w14:textId="378103E3" w:rsidR="002D0CE3" w:rsidRPr="002D0CE3" w:rsidRDefault="002D0CE3" w:rsidP="002D0CE3">
    <w:pPr>
      <w:pStyle w:val="afffff4"/>
    </w:pPr>
    <w:r>
      <w:fldChar w:fldCharType="begin"/>
    </w:r>
    <w:r>
      <w:instrText xml:space="preserve"> STYLEREF  标准文件_文件编号 \* MERGEFORMAT </w:instrText>
    </w:r>
    <w:r>
      <w:fldChar w:fldCharType="separate"/>
    </w:r>
    <w:r>
      <w:rPr>
        <w:noProof/>
      </w:rPr>
      <w:t>T/GXAS XXXX</w:t>
    </w:r>
    <w:r>
      <w:rPr>
        <w:noProof/>
      </w:rPr>
      <w:t>—</w:t>
    </w:r>
    <w:r>
      <w:rPr>
        <w:noProof/>
      </w:rPr>
      <w:t>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DC86ED" w14:textId="77777777" w:rsidR="002D0CE3" w:rsidRDefault="002D0CE3" w:rsidP="002D0CE3">
    <w:pPr>
      <w:pStyle w:val="afffff3"/>
    </w:pPr>
    <w:r>
      <w:fldChar w:fldCharType="begin"/>
    </w:r>
    <w:r>
      <w:instrText xml:space="preserve"> STYLEREF  标准文件_文件编号  \* MERGEFORMAT </w:instrText>
    </w:r>
    <w:r>
      <w:fldChar w:fldCharType="separate"/>
    </w:r>
    <w:r>
      <w:rPr>
        <w:noProof/>
      </w:rPr>
      <w:t>T/GXAS XXXX</w:t>
    </w:r>
    <w:r>
      <w:rPr>
        <w:noProof/>
      </w:rPr>
      <w:t>—</w:t>
    </w:r>
    <w:r>
      <w:rPr>
        <w:noProof/>
      </w:rPr>
      <w:t>XXXX</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2EA47A" w14:textId="4023DE75" w:rsidR="00A42CAF" w:rsidRPr="002D0CE3" w:rsidRDefault="002D0CE3" w:rsidP="002D0CE3">
    <w:pPr>
      <w:pStyle w:val="afffff4"/>
    </w:pPr>
    <w:r>
      <w:fldChar w:fldCharType="begin"/>
    </w:r>
    <w:r>
      <w:instrText xml:space="preserve"> STYLEREF  标准文件_文件编号 \* MERGEFORMAT </w:instrText>
    </w:r>
    <w:r>
      <w:fldChar w:fldCharType="separate"/>
    </w:r>
    <w:r>
      <w:rPr>
        <w:noProof/>
      </w:rPr>
      <w:t>T/GXAS XXXX</w:t>
    </w:r>
    <w:r>
      <w:rPr>
        <w:noProof/>
      </w:rPr>
      <w:t>—</w:t>
    </w:r>
    <w:r>
      <w:rPr>
        <w:noProof/>
      </w:rPr>
      <w:t>XXXX</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855905" w14:textId="3DEB11A8" w:rsidR="00A42CAF" w:rsidRDefault="00A42CAF" w:rsidP="002D0CE3">
    <w:pPr>
      <w:pStyle w:val="afffff3"/>
    </w:pPr>
    <w:r>
      <w:fldChar w:fldCharType="begin"/>
    </w:r>
    <w:r>
      <w:instrText xml:space="preserve"> STYLEREF  标准文件_文件编号  \* MERGEFORMAT </w:instrText>
    </w:r>
    <w:r>
      <w:fldChar w:fldCharType="separate"/>
    </w:r>
    <w:r w:rsidR="002D0CE3">
      <w:rPr>
        <w:noProof/>
      </w:rPr>
      <w:t>T/GXAS XXXX</w:t>
    </w:r>
    <w:r w:rsidR="002D0CE3">
      <w:rPr>
        <w:noProof/>
      </w:rPr>
      <w:t>—</w:t>
    </w:r>
    <w:r w:rsidR="002D0CE3">
      <w:rPr>
        <w:noProof/>
      </w:rPr>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nsid w:val="20AE6E06"/>
    <w:multiLevelType w:val="multilevel"/>
    <w:tmpl w:val="20AE6E06"/>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1">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2">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4">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7">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8">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9">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1">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3">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4">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6">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7">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142"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1">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8"/>
  </w:num>
  <w:num w:numId="3">
    <w:abstractNumId w:val="5"/>
  </w:num>
  <w:num w:numId="4">
    <w:abstractNumId w:val="24"/>
  </w:num>
  <w:num w:numId="5">
    <w:abstractNumId w:val="19"/>
  </w:num>
  <w:num w:numId="6">
    <w:abstractNumId w:val="14"/>
  </w:num>
  <w:num w:numId="7">
    <w:abstractNumId w:val="8"/>
  </w:num>
  <w:num w:numId="8">
    <w:abstractNumId w:val="3"/>
  </w:num>
  <w:num w:numId="9">
    <w:abstractNumId w:val="9"/>
  </w:num>
  <w:num w:numId="10">
    <w:abstractNumId w:val="17"/>
  </w:num>
  <w:num w:numId="11">
    <w:abstractNumId w:val="26"/>
  </w:num>
  <w:num w:numId="12">
    <w:abstractNumId w:val="12"/>
  </w:num>
  <w:num w:numId="13">
    <w:abstractNumId w:val="13"/>
  </w:num>
  <w:num w:numId="14">
    <w:abstractNumId w:val="7"/>
  </w:num>
  <w:num w:numId="15">
    <w:abstractNumId w:val="20"/>
  </w:num>
  <w:num w:numId="16">
    <w:abstractNumId w:val="22"/>
  </w:num>
  <w:num w:numId="17">
    <w:abstractNumId w:val="18"/>
  </w:num>
  <w:num w:numId="18">
    <w:abstractNumId w:val="30"/>
  </w:num>
  <w:num w:numId="19">
    <w:abstractNumId w:val="16"/>
  </w:num>
  <w:num w:numId="20">
    <w:abstractNumId w:val="1"/>
  </w:num>
  <w:num w:numId="21">
    <w:abstractNumId w:val="11"/>
  </w:num>
  <w:num w:numId="22">
    <w:abstractNumId w:val="31"/>
  </w:num>
  <w:num w:numId="23">
    <w:abstractNumId w:val="21"/>
  </w:num>
  <w:num w:numId="24">
    <w:abstractNumId w:val="6"/>
  </w:num>
  <w:num w:numId="25">
    <w:abstractNumId w:val="27"/>
  </w:num>
  <w:num w:numId="26">
    <w:abstractNumId w:val="29"/>
  </w:num>
  <w:num w:numId="27">
    <w:abstractNumId w:val="2"/>
  </w:num>
  <w:num w:numId="28">
    <w:abstractNumId w:val="4"/>
  </w:num>
  <w:num w:numId="29">
    <w:abstractNumId w:val="15"/>
  </w:num>
  <w:num w:numId="30">
    <w:abstractNumId w:val="25"/>
  </w:num>
  <w:num w:numId="31">
    <w:abstractNumId w:val="23"/>
  </w:num>
  <w:num w:numId="3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bordersDoNotSurroundHeader/>
  <w:bordersDoNotSurroundFooter/>
  <w:proofState w:spelling="clean" w:grammar="clean"/>
  <w:attachedTemplate r:id="rId1"/>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4097"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1957"/>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7FD"/>
    <w:rsid w:val="000249DB"/>
    <w:rsid w:val="0002595E"/>
    <w:rsid w:val="000303C3"/>
    <w:rsid w:val="00032FAF"/>
    <w:rsid w:val="000331D3"/>
    <w:rsid w:val="000346A5"/>
    <w:rsid w:val="000359C3"/>
    <w:rsid w:val="00035A7D"/>
    <w:rsid w:val="000365ED"/>
    <w:rsid w:val="0004249A"/>
    <w:rsid w:val="00043282"/>
    <w:rsid w:val="00043B2B"/>
    <w:rsid w:val="00044286"/>
    <w:rsid w:val="00045BC7"/>
    <w:rsid w:val="00047F28"/>
    <w:rsid w:val="000503AA"/>
    <w:rsid w:val="000506A1"/>
    <w:rsid w:val="000515DD"/>
    <w:rsid w:val="0005265A"/>
    <w:rsid w:val="000537BC"/>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1079"/>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3B25"/>
    <w:rsid w:val="000C4B41"/>
    <w:rsid w:val="000C57D6"/>
    <w:rsid w:val="000C6362"/>
    <w:rsid w:val="000C7666"/>
    <w:rsid w:val="000D0A9C"/>
    <w:rsid w:val="000D1795"/>
    <w:rsid w:val="000D329A"/>
    <w:rsid w:val="000D4B9C"/>
    <w:rsid w:val="000D4EB6"/>
    <w:rsid w:val="000D753B"/>
    <w:rsid w:val="000E4C9E"/>
    <w:rsid w:val="000E6FD7"/>
    <w:rsid w:val="000E7144"/>
    <w:rsid w:val="000F06E1"/>
    <w:rsid w:val="000F0E3C"/>
    <w:rsid w:val="000F19D5"/>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05F7"/>
    <w:rsid w:val="001529E5"/>
    <w:rsid w:val="00152FB3"/>
    <w:rsid w:val="00153C7E"/>
    <w:rsid w:val="00154E9C"/>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5F58"/>
    <w:rsid w:val="00176DFD"/>
    <w:rsid w:val="001852C9"/>
    <w:rsid w:val="00187A0B"/>
    <w:rsid w:val="00190087"/>
    <w:rsid w:val="001913C4"/>
    <w:rsid w:val="0019348F"/>
    <w:rsid w:val="00193550"/>
    <w:rsid w:val="00193A07"/>
    <w:rsid w:val="00194082"/>
    <w:rsid w:val="00194C95"/>
    <w:rsid w:val="00195C34"/>
    <w:rsid w:val="00196EF5"/>
    <w:rsid w:val="001976BD"/>
    <w:rsid w:val="001A1A53"/>
    <w:rsid w:val="001A234A"/>
    <w:rsid w:val="001A4CF3"/>
    <w:rsid w:val="001A6696"/>
    <w:rsid w:val="001A7D97"/>
    <w:rsid w:val="001B06E8"/>
    <w:rsid w:val="001B71D0"/>
    <w:rsid w:val="001B71EE"/>
    <w:rsid w:val="001C04A8"/>
    <w:rsid w:val="001C2C03"/>
    <w:rsid w:val="001C2EE1"/>
    <w:rsid w:val="001C42F7"/>
    <w:rsid w:val="001C49E5"/>
    <w:rsid w:val="001C680C"/>
    <w:rsid w:val="001C7FEA"/>
    <w:rsid w:val="001D0499"/>
    <w:rsid w:val="001D0BBE"/>
    <w:rsid w:val="001D0ED4"/>
    <w:rsid w:val="001D203B"/>
    <w:rsid w:val="001D212F"/>
    <w:rsid w:val="001D29D7"/>
    <w:rsid w:val="001D2DE7"/>
    <w:rsid w:val="001D411C"/>
    <w:rsid w:val="001D7223"/>
    <w:rsid w:val="001E1B6A"/>
    <w:rsid w:val="001E21D3"/>
    <w:rsid w:val="001E2484"/>
    <w:rsid w:val="001E3CC4"/>
    <w:rsid w:val="001E4882"/>
    <w:rsid w:val="001E73AB"/>
    <w:rsid w:val="001F092D"/>
    <w:rsid w:val="001F143A"/>
    <w:rsid w:val="001F1605"/>
    <w:rsid w:val="001F2508"/>
    <w:rsid w:val="001F4816"/>
    <w:rsid w:val="001F4D78"/>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5459F"/>
    <w:rsid w:val="00254C69"/>
    <w:rsid w:val="0026148A"/>
    <w:rsid w:val="00262696"/>
    <w:rsid w:val="00263D25"/>
    <w:rsid w:val="002643C3"/>
    <w:rsid w:val="00264A0C"/>
    <w:rsid w:val="00266C2A"/>
    <w:rsid w:val="00266EEB"/>
    <w:rsid w:val="00267EF4"/>
    <w:rsid w:val="00270CB8"/>
    <w:rsid w:val="00272B08"/>
    <w:rsid w:val="00277633"/>
    <w:rsid w:val="00281BB8"/>
    <w:rsid w:val="00281E9E"/>
    <w:rsid w:val="00282405"/>
    <w:rsid w:val="00285170"/>
    <w:rsid w:val="00285361"/>
    <w:rsid w:val="00290BD5"/>
    <w:rsid w:val="00292D60"/>
    <w:rsid w:val="00293B30"/>
    <w:rsid w:val="00294D34"/>
    <w:rsid w:val="00294E3B"/>
    <w:rsid w:val="0029512B"/>
    <w:rsid w:val="00296193"/>
    <w:rsid w:val="00296C66"/>
    <w:rsid w:val="00296EBE"/>
    <w:rsid w:val="0029721A"/>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35CC"/>
    <w:rsid w:val="002B4508"/>
    <w:rsid w:val="002B5779"/>
    <w:rsid w:val="002B7332"/>
    <w:rsid w:val="002B7F51"/>
    <w:rsid w:val="002C09E7"/>
    <w:rsid w:val="002C1E06"/>
    <w:rsid w:val="002C399D"/>
    <w:rsid w:val="002C3F07"/>
    <w:rsid w:val="002C5278"/>
    <w:rsid w:val="002C7EBB"/>
    <w:rsid w:val="002D06C1"/>
    <w:rsid w:val="002D0CE3"/>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3B87"/>
    <w:rsid w:val="00324D13"/>
    <w:rsid w:val="00324EDD"/>
    <w:rsid w:val="003331E4"/>
    <w:rsid w:val="00336C64"/>
    <w:rsid w:val="00337162"/>
    <w:rsid w:val="0034194F"/>
    <w:rsid w:val="00344605"/>
    <w:rsid w:val="003474AA"/>
    <w:rsid w:val="00350D1D"/>
    <w:rsid w:val="0035140E"/>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50F"/>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26A1"/>
    <w:rsid w:val="003A3D9C"/>
    <w:rsid w:val="003A4077"/>
    <w:rsid w:val="003A4AA7"/>
    <w:rsid w:val="003B09AD"/>
    <w:rsid w:val="003B1F18"/>
    <w:rsid w:val="003B5BF0"/>
    <w:rsid w:val="003B60BF"/>
    <w:rsid w:val="003B6BE3"/>
    <w:rsid w:val="003C010C"/>
    <w:rsid w:val="003C0A6C"/>
    <w:rsid w:val="003C14F8"/>
    <w:rsid w:val="003C2B4A"/>
    <w:rsid w:val="003C5A43"/>
    <w:rsid w:val="003D0519"/>
    <w:rsid w:val="003D0FF6"/>
    <w:rsid w:val="003D262C"/>
    <w:rsid w:val="003D6D61"/>
    <w:rsid w:val="003E019F"/>
    <w:rsid w:val="003E091D"/>
    <w:rsid w:val="003E1C53"/>
    <w:rsid w:val="003E2377"/>
    <w:rsid w:val="003E2A69"/>
    <w:rsid w:val="003E2D49"/>
    <w:rsid w:val="003E2FD4"/>
    <w:rsid w:val="003E49F6"/>
    <w:rsid w:val="003E660F"/>
    <w:rsid w:val="003F0841"/>
    <w:rsid w:val="003F23D3"/>
    <w:rsid w:val="003F3F08"/>
    <w:rsid w:val="003F49F1"/>
    <w:rsid w:val="003F6272"/>
    <w:rsid w:val="003F718C"/>
    <w:rsid w:val="00400E72"/>
    <w:rsid w:val="00401400"/>
    <w:rsid w:val="00404869"/>
    <w:rsid w:val="00405884"/>
    <w:rsid w:val="00407D39"/>
    <w:rsid w:val="0041477A"/>
    <w:rsid w:val="004167A3"/>
    <w:rsid w:val="00432DAA"/>
    <w:rsid w:val="00434305"/>
    <w:rsid w:val="00435DF7"/>
    <w:rsid w:val="0043741A"/>
    <w:rsid w:val="0044083F"/>
    <w:rsid w:val="00441AE7"/>
    <w:rsid w:val="00445574"/>
    <w:rsid w:val="004467FB"/>
    <w:rsid w:val="00452D6B"/>
    <w:rsid w:val="00454484"/>
    <w:rsid w:val="0045517B"/>
    <w:rsid w:val="00463B77"/>
    <w:rsid w:val="00463C7B"/>
    <w:rsid w:val="004644A6"/>
    <w:rsid w:val="0046501F"/>
    <w:rsid w:val="004659BD"/>
    <w:rsid w:val="00470775"/>
    <w:rsid w:val="0047087B"/>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47F6"/>
    <w:rsid w:val="004D7C42"/>
    <w:rsid w:val="004E0465"/>
    <w:rsid w:val="004E127B"/>
    <w:rsid w:val="004E1C0A"/>
    <w:rsid w:val="004E30C5"/>
    <w:rsid w:val="004E4AA5"/>
    <w:rsid w:val="004E4AEE"/>
    <w:rsid w:val="004E59E3"/>
    <w:rsid w:val="004E67C0"/>
    <w:rsid w:val="004E68B4"/>
    <w:rsid w:val="004F391A"/>
    <w:rsid w:val="004F3CFB"/>
    <w:rsid w:val="004F6456"/>
    <w:rsid w:val="004F696E"/>
    <w:rsid w:val="004F6C71"/>
    <w:rsid w:val="00501139"/>
    <w:rsid w:val="00503025"/>
    <w:rsid w:val="0050363E"/>
    <w:rsid w:val="005039BC"/>
    <w:rsid w:val="005043BB"/>
    <w:rsid w:val="00504A3D"/>
    <w:rsid w:val="00505767"/>
    <w:rsid w:val="005073F0"/>
    <w:rsid w:val="00510A7B"/>
    <w:rsid w:val="00512F6E"/>
    <w:rsid w:val="00513038"/>
    <w:rsid w:val="00514174"/>
    <w:rsid w:val="00515446"/>
    <w:rsid w:val="00516088"/>
    <w:rsid w:val="00516B0B"/>
    <w:rsid w:val="00520A4F"/>
    <w:rsid w:val="005213D6"/>
    <w:rsid w:val="005220EC"/>
    <w:rsid w:val="00523F95"/>
    <w:rsid w:val="00524D65"/>
    <w:rsid w:val="00525B16"/>
    <w:rsid w:val="00533D04"/>
    <w:rsid w:val="00534804"/>
    <w:rsid w:val="00534BDF"/>
    <w:rsid w:val="005354EA"/>
    <w:rsid w:val="0053585F"/>
    <w:rsid w:val="00535EC4"/>
    <w:rsid w:val="00535ED9"/>
    <w:rsid w:val="0053692B"/>
    <w:rsid w:val="00541853"/>
    <w:rsid w:val="00542337"/>
    <w:rsid w:val="00543BDA"/>
    <w:rsid w:val="005441CC"/>
    <w:rsid w:val="005479DA"/>
    <w:rsid w:val="00547BCC"/>
    <w:rsid w:val="0055013B"/>
    <w:rsid w:val="00551F6F"/>
    <w:rsid w:val="00555044"/>
    <w:rsid w:val="00561475"/>
    <w:rsid w:val="00562308"/>
    <w:rsid w:val="0056487B"/>
    <w:rsid w:val="00564FB9"/>
    <w:rsid w:val="00573D9E"/>
    <w:rsid w:val="005801E3"/>
    <w:rsid w:val="0058133A"/>
    <w:rsid w:val="00581802"/>
    <w:rsid w:val="005836A8"/>
    <w:rsid w:val="0058409C"/>
    <w:rsid w:val="00584262"/>
    <w:rsid w:val="0058636C"/>
    <w:rsid w:val="00586630"/>
    <w:rsid w:val="00587ADD"/>
    <w:rsid w:val="00593A49"/>
    <w:rsid w:val="00596160"/>
    <w:rsid w:val="005966E2"/>
    <w:rsid w:val="00597007"/>
    <w:rsid w:val="005A0206"/>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6A5F"/>
    <w:rsid w:val="005C7156"/>
    <w:rsid w:val="005D0C75"/>
    <w:rsid w:val="005D4171"/>
    <w:rsid w:val="005D6A95"/>
    <w:rsid w:val="005D6B2C"/>
    <w:rsid w:val="005D6D9C"/>
    <w:rsid w:val="005E09DF"/>
    <w:rsid w:val="005E2335"/>
    <w:rsid w:val="005E34CA"/>
    <w:rsid w:val="005E3C18"/>
    <w:rsid w:val="005E4250"/>
    <w:rsid w:val="005E5729"/>
    <w:rsid w:val="005E6812"/>
    <w:rsid w:val="005E7881"/>
    <w:rsid w:val="005E78E0"/>
    <w:rsid w:val="005F0D9C"/>
    <w:rsid w:val="005F284E"/>
    <w:rsid w:val="006015CE"/>
    <w:rsid w:val="00604784"/>
    <w:rsid w:val="00606419"/>
    <w:rsid w:val="00607D29"/>
    <w:rsid w:val="0061017D"/>
    <w:rsid w:val="00612952"/>
    <w:rsid w:val="00614CC1"/>
    <w:rsid w:val="00615A9D"/>
    <w:rsid w:val="00617387"/>
    <w:rsid w:val="006205D6"/>
    <w:rsid w:val="00622F61"/>
    <w:rsid w:val="006249AA"/>
    <w:rsid w:val="006252D8"/>
    <w:rsid w:val="006259BC"/>
    <w:rsid w:val="0062636B"/>
    <w:rsid w:val="00632182"/>
    <w:rsid w:val="00632AE0"/>
    <w:rsid w:val="00633C17"/>
    <w:rsid w:val="00634D9E"/>
    <w:rsid w:val="0063656B"/>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5413"/>
    <w:rsid w:val="006770F4"/>
    <w:rsid w:val="00677A84"/>
    <w:rsid w:val="0068026D"/>
    <w:rsid w:val="00680A27"/>
    <w:rsid w:val="006816A4"/>
    <w:rsid w:val="006819B8"/>
    <w:rsid w:val="0068310E"/>
    <w:rsid w:val="006840A6"/>
    <w:rsid w:val="00684C7B"/>
    <w:rsid w:val="006850CD"/>
    <w:rsid w:val="00685AAB"/>
    <w:rsid w:val="006932BF"/>
    <w:rsid w:val="00693962"/>
    <w:rsid w:val="0069744B"/>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3532"/>
    <w:rsid w:val="006F6284"/>
    <w:rsid w:val="007002C5"/>
    <w:rsid w:val="00704387"/>
    <w:rsid w:val="00707669"/>
    <w:rsid w:val="00711CBA"/>
    <w:rsid w:val="00711FB5"/>
    <w:rsid w:val="00712084"/>
    <w:rsid w:val="00712A01"/>
    <w:rsid w:val="00714F58"/>
    <w:rsid w:val="0072025D"/>
    <w:rsid w:val="00720714"/>
    <w:rsid w:val="00722FBF"/>
    <w:rsid w:val="00722FC2"/>
    <w:rsid w:val="0072429F"/>
    <w:rsid w:val="00724E1B"/>
    <w:rsid w:val="00725949"/>
    <w:rsid w:val="00727FA2"/>
    <w:rsid w:val="007322D9"/>
    <w:rsid w:val="007325F3"/>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6CB"/>
    <w:rsid w:val="00765C43"/>
    <w:rsid w:val="00765EFB"/>
    <w:rsid w:val="007671CA"/>
    <w:rsid w:val="00767C61"/>
    <w:rsid w:val="0077008A"/>
    <w:rsid w:val="00771C63"/>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D89"/>
    <w:rsid w:val="007C3805"/>
    <w:rsid w:val="007C4593"/>
    <w:rsid w:val="007C5309"/>
    <w:rsid w:val="007C6069"/>
    <w:rsid w:val="007D06C4"/>
    <w:rsid w:val="007D1352"/>
    <w:rsid w:val="007D2508"/>
    <w:rsid w:val="007D346A"/>
    <w:rsid w:val="007D6518"/>
    <w:rsid w:val="007D76BD"/>
    <w:rsid w:val="007E0BF1"/>
    <w:rsid w:val="007F0700"/>
    <w:rsid w:val="007F0ED8"/>
    <w:rsid w:val="007F0F63"/>
    <w:rsid w:val="007F75CE"/>
    <w:rsid w:val="008013A4"/>
    <w:rsid w:val="008015EA"/>
    <w:rsid w:val="008027CE"/>
    <w:rsid w:val="00802F42"/>
    <w:rsid w:val="00804383"/>
    <w:rsid w:val="00804BB7"/>
    <w:rsid w:val="00804D41"/>
    <w:rsid w:val="00810257"/>
    <w:rsid w:val="008104F5"/>
    <w:rsid w:val="00811072"/>
    <w:rsid w:val="00811369"/>
    <w:rsid w:val="00812A25"/>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1957"/>
    <w:rsid w:val="00842A47"/>
    <w:rsid w:val="00843C13"/>
    <w:rsid w:val="00843DEF"/>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4AE9"/>
    <w:rsid w:val="00895172"/>
    <w:rsid w:val="00895680"/>
    <w:rsid w:val="00896083"/>
    <w:rsid w:val="00896DFF"/>
    <w:rsid w:val="0089762C"/>
    <w:rsid w:val="008A173B"/>
    <w:rsid w:val="008A1893"/>
    <w:rsid w:val="008A57E6"/>
    <w:rsid w:val="008A6F81"/>
    <w:rsid w:val="008A769A"/>
    <w:rsid w:val="008B050B"/>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88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964"/>
    <w:rsid w:val="00915C3E"/>
    <w:rsid w:val="009161A8"/>
    <w:rsid w:val="009245AE"/>
    <w:rsid w:val="009245F5"/>
    <w:rsid w:val="009249EC"/>
    <w:rsid w:val="009273B3"/>
    <w:rsid w:val="009305B5"/>
    <w:rsid w:val="009378DD"/>
    <w:rsid w:val="009429D5"/>
    <w:rsid w:val="00942BF1"/>
    <w:rsid w:val="00944AE2"/>
    <w:rsid w:val="00945180"/>
    <w:rsid w:val="00945428"/>
    <w:rsid w:val="0094607B"/>
    <w:rsid w:val="00953604"/>
    <w:rsid w:val="0095496B"/>
    <w:rsid w:val="00960F1E"/>
    <w:rsid w:val="009610DC"/>
    <w:rsid w:val="00961490"/>
    <w:rsid w:val="0096381A"/>
    <w:rsid w:val="009654F7"/>
    <w:rsid w:val="00965E04"/>
    <w:rsid w:val="00966796"/>
    <w:rsid w:val="009674AD"/>
    <w:rsid w:val="00970CDC"/>
    <w:rsid w:val="00971B5F"/>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9F0A6D"/>
    <w:rsid w:val="009F7724"/>
    <w:rsid w:val="00A0096C"/>
    <w:rsid w:val="00A01757"/>
    <w:rsid w:val="00A028C0"/>
    <w:rsid w:val="00A02BAE"/>
    <w:rsid w:val="00A06A6B"/>
    <w:rsid w:val="00A07E47"/>
    <w:rsid w:val="00A129D0"/>
    <w:rsid w:val="00A12C33"/>
    <w:rsid w:val="00A138BA"/>
    <w:rsid w:val="00A14C8E"/>
    <w:rsid w:val="00A153D9"/>
    <w:rsid w:val="00A15F09"/>
    <w:rsid w:val="00A16941"/>
    <w:rsid w:val="00A169B6"/>
    <w:rsid w:val="00A16FC3"/>
    <w:rsid w:val="00A2271D"/>
    <w:rsid w:val="00A237D5"/>
    <w:rsid w:val="00A30EFC"/>
    <w:rsid w:val="00A31984"/>
    <w:rsid w:val="00A32D73"/>
    <w:rsid w:val="00A3367B"/>
    <w:rsid w:val="00A33C67"/>
    <w:rsid w:val="00A3597D"/>
    <w:rsid w:val="00A36DD1"/>
    <w:rsid w:val="00A4006C"/>
    <w:rsid w:val="00A40091"/>
    <w:rsid w:val="00A4030F"/>
    <w:rsid w:val="00A41C79"/>
    <w:rsid w:val="00A41CB5"/>
    <w:rsid w:val="00A42CAF"/>
    <w:rsid w:val="00A42CDF"/>
    <w:rsid w:val="00A4452E"/>
    <w:rsid w:val="00A4472C"/>
    <w:rsid w:val="00A44E69"/>
    <w:rsid w:val="00A4661E"/>
    <w:rsid w:val="00A55BD6"/>
    <w:rsid w:val="00A55D50"/>
    <w:rsid w:val="00A5647F"/>
    <w:rsid w:val="00A57142"/>
    <w:rsid w:val="00A648CD"/>
    <w:rsid w:val="00A6537A"/>
    <w:rsid w:val="00A67866"/>
    <w:rsid w:val="00A70B07"/>
    <w:rsid w:val="00A723F8"/>
    <w:rsid w:val="00A77CCB"/>
    <w:rsid w:val="00A83D8D"/>
    <w:rsid w:val="00A8425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D60B8"/>
    <w:rsid w:val="00AE070A"/>
    <w:rsid w:val="00AE101C"/>
    <w:rsid w:val="00AE2A69"/>
    <w:rsid w:val="00AE37E5"/>
    <w:rsid w:val="00AE5EB4"/>
    <w:rsid w:val="00AF0C18"/>
    <w:rsid w:val="00AF1AB5"/>
    <w:rsid w:val="00AF47C5"/>
    <w:rsid w:val="00AF5398"/>
    <w:rsid w:val="00AF7C3F"/>
    <w:rsid w:val="00B049AF"/>
    <w:rsid w:val="00B07242"/>
    <w:rsid w:val="00B10534"/>
    <w:rsid w:val="00B113DB"/>
    <w:rsid w:val="00B11D8A"/>
    <w:rsid w:val="00B12981"/>
    <w:rsid w:val="00B147DD"/>
    <w:rsid w:val="00B156FD"/>
    <w:rsid w:val="00B16170"/>
    <w:rsid w:val="00B21F61"/>
    <w:rsid w:val="00B261F1"/>
    <w:rsid w:val="00B265BC"/>
    <w:rsid w:val="00B31FB1"/>
    <w:rsid w:val="00B33952"/>
    <w:rsid w:val="00B33C5E"/>
    <w:rsid w:val="00B342F4"/>
    <w:rsid w:val="00B34369"/>
    <w:rsid w:val="00B34DC2"/>
    <w:rsid w:val="00B3700D"/>
    <w:rsid w:val="00B378E5"/>
    <w:rsid w:val="00B4346D"/>
    <w:rsid w:val="00B440F4"/>
    <w:rsid w:val="00B447A5"/>
    <w:rsid w:val="00B4654C"/>
    <w:rsid w:val="00B47293"/>
    <w:rsid w:val="00B50E50"/>
    <w:rsid w:val="00B51449"/>
    <w:rsid w:val="00B52120"/>
    <w:rsid w:val="00B54ABC"/>
    <w:rsid w:val="00B552AC"/>
    <w:rsid w:val="00B56FBE"/>
    <w:rsid w:val="00B60ACF"/>
    <w:rsid w:val="00B62B58"/>
    <w:rsid w:val="00B65149"/>
    <w:rsid w:val="00B66567"/>
    <w:rsid w:val="00B66F52"/>
    <w:rsid w:val="00B66FE5"/>
    <w:rsid w:val="00B72880"/>
    <w:rsid w:val="00B74D16"/>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0AE0"/>
    <w:rsid w:val="00BB26B3"/>
    <w:rsid w:val="00BB5F8F"/>
    <w:rsid w:val="00BB657A"/>
    <w:rsid w:val="00BC1A4E"/>
    <w:rsid w:val="00BC515F"/>
    <w:rsid w:val="00BC5474"/>
    <w:rsid w:val="00BC5DC7"/>
    <w:rsid w:val="00BC6B8B"/>
    <w:rsid w:val="00BC73D8"/>
    <w:rsid w:val="00BD4DA1"/>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060B7"/>
    <w:rsid w:val="00C103E5"/>
    <w:rsid w:val="00C13319"/>
    <w:rsid w:val="00C13EE9"/>
    <w:rsid w:val="00C208EA"/>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0672"/>
    <w:rsid w:val="00C521D6"/>
    <w:rsid w:val="00C55232"/>
    <w:rsid w:val="00C553A4"/>
    <w:rsid w:val="00C55A06"/>
    <w:rsid w:val="00C55D03"/>
    <w:rsid w:val="00C601BC"/>
    <w:rsid w:val="00C6329F"/>
    <w:rsid w:val="00C63340"/>
    <w:rsid w:val="00C643F9"/>
    <w:rsid w:val="00C64E95"/>
    <w:rsid w:val="00C664EF"/>
    <w:rsid w:val="00C71372"/>
    <w:rsid w:val="00C72410"/>
    <w:rsid w:val="00C7287F"/>
    <w:rsid w:val="00C7381C"/>
    <w:rsid w:val="00C80CB8"/>
    <w:rsid w:val="00C819F8"/>
    <w:rsid w:val="00C8248C"/>
    <w:rsid w:val="00C84E33"/>
    <w:rsid w:val="00C86D6F"/>
    <w:rsid w:val="00C905FC"/>
    <w:rsid w:val="00C92D03"/>
    <w:rsid w:val="00C9319C"/>
    <w:rsid w:val="00C9435D"/>
    <w:rsid w:val="00C94DF2"/>
    <w:rsid w:val="00C96741"/>
    <w:rsid w:val="00CA2D1B"/>
    <w:rsid w:val="00CA375D"/>
    <w:rsid w:val="00CA3A94"/>
    <w:rsid w:val="00CA662A"/>
    <w:rsid w:val="00CA7AFD"/>
    <w:rsid w:val="00CA7C3C"/>
    <w:rsid w:val="00CB0189"/>
    <w:rsid w:val="00CB0BA2"/>
    <w:rsid w:val="00CB1A42"/>
    <w:rsid w:val="00CB1B0C"/>
    <w:rsid w:val="00CB2C0B"/>
    <w:rsid w:val="00CB517D"/>
    <w:rsid w:val="00CB77F6"/>
    <w:rsid w:val="00CC038D"/>
    <w:rsid w:val="00CC08DB"/>
    <w:rsid w:val="00CC39FF"/>
    <w:rsid w:val="00CC3C2F"/>
    <w:rsid w:val="00CC4AC8"/>
    <w:rsid w:val="00CC5233"/>
    <w:rsid w:val="00CC5DE6"/>
    <w:rsid w:val="00CC6E4E"/>
    <w:rsid w:val="00CC6FE8"/>
    <w:rsid w:val="00CC7202"/>
    <w:rsid w:val="00CD2808"/>
    <w:rsid w:val="00CD28BF"/>
    <w:rsid w:val="00CD3F5C"/>
    <w:rsid w:val="00CD4092"/>
    <w:rsid w:val="00CD4A20"/>
    <w:rsid w:val="00CD50A1"/>
    <w:rsid w:val="00CD519E"/>
    <w:rsid w:val="00CE0C4F"/>
    <w:rsid w:val="00CE30EA"/>
    <w:rsid w:val="00CE59E6"/>
    <w:rsid w:val="00CF048A"/>
    <w:rsid w:val="00CF155A"/>
    <w:rsid w:val="00CF2947"/>
    <w:rsid w:val="00CF5E95"/>
    <w:rsid w:val="00CF686F"/>
    <w:rsid w:val="00CF6E60"/>
    <w:rsid w:val="00CF7BCA"/>
    <w:rsid w:val="00D00741"/>
    <w:rsid w:val="00D008FD"/>
    <w:rsid w:val="00D0321C"/>
    <w:rsid w:val="00D035EC"/>
    <w:rsid w:val="00D06026"/>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35C57"/>
    <w:rsid w:val="00D4162B"/>
    <w:rsid w:val="00D4514F"/>
    <w:rsid w:val="00D451E2"/>
    <w:rsid w:val="00D45E89"/>
    <w:rsid w:val="00D45E8D"/>
    <w:rsid w:val="00D466AE"/>
    <w:rsid w:val="00D4734F"/>
    <w:rsid w:val="00D51BF3"/>
    <w:rsid w:val="00D57B78"/>
    <w:rsid w:val="00D66846"/>
    <w:rsid w:val="00D675FB"/>
    <w:rsid w:val="00D71F25"/>
    <w:rsid w:val="00D72A9C"/>
    <w:rsid w:val="00D73D13"/>
    <w:rsid w:val="00D77031"/>
    <w:rsid w:val="00D84941"/>
    <w:rsid w:val="00D84FA1"/>
    <w:rsid w:val="00D851F0"/>
    <w:rsid w:val="00D86DB7"/>
    <w:rsid w:val="00D87BF5"/>
    <w:rsid w:val="00D90721"/>
    <w:rsid w:val="00D926D0"/>
    <w:rsid w:val="00D93030"/>
    <w:rsid w:val="00D94862"/>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14A7"/>
    <w:rsid w:val="00DC3067"/>
    <w:rsid w:val="00DC370B"/>
    <w:rsid w:val="00DC5B90"/>
    <w:rsid w:val="00DC7EB8"/>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19D9"/>
    <w:rsid w:val="00DF3585"/>
    <w:rsid w:val="00DF44DE"/>
    <w:rsid w:val="00E01138"/>
    <w:rsid w:val="00E02DFB"/>
    <w:rsid w:val="00E030F9"/>
    <w:rsid w:val="00E0311A"/>
    <w:rsid w:val="00E03138"/>
    <w:rsid w:val="00E06404"/>
    <w:rsid w:val="00E11A85"/>
    <w:rsid w:val="00E12495"/>
    <w:rsid w:val="00E15CCD"/>
    <w:rsid w:val="00E15F04"/>
    <w:rsid w:val="00E202EF"/>
    <w:rsid w:val="00E210B5"/>
    <w:rsid w:val="00E2552F"/>
    <w:rsid w:val="00E3137A"/>
    <w:rsid w:val="00E32CCF"/>
    <w:rsid w:val="00E34A98"/>
    <w:rsid w:val="00E35D1E"/>
    <w:rsid w:val="00E364F9"/>
    <w:rsid w:val="00E365FA"/>
    <w:rsid w:val="00E36789"/>
    <w:rsid w:val="00E44A83"/>
    <w:rsid w:val="00E4702F"/>
    <w:rsid w:val="00E502C1"/>
    <w:rsid w:val="00E502DD"/>
    <w:rsid w:val="00E50D3A"/>
    <w:rsid w:val="00E51387"/>
    <w:rsid w:val="00E51E68"/>
    <w:rsid w:val="00E52EFD"/>
    <w:rsid w:val="00E5408A"/>
    <w:rsid w:val="00E553D3"/>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45C5"/>
    <w:rsid w:val="00EA58D1"/>
    <w:rsid w:val="00EA61BC"/>
    <w:rsid w:val="00EA681A"/>
    <w:rsid w:val="00EA735B"/>
    <w:rsid w:val="00EB1E69"/>
    <w:rsid w:val="00EB2086"/>
    <w:rsid w:val="00EB221E"/>
    <w:rsid w:val="00EB31ED"/>
    <w:rsid w:val="00EB5EDF"/>
    <w:rsid w:val="00EB60FE"/>
    <w:rsid w:val="00EB74DB"/>
    <w:rsid w:val="00EC5359"/>
    <w:rsid w:val="00EC562A"/>
    <w:rsid w:val="00EC6119"/>
    <w:rsid w:val="00ED067A"/>
    <w:rsid w:val="00ED2B50"/>
    <w:rsid w:val="00ED4309"/>
    <w:rsid w:val="00EE0350"/>
    <w:rsid w:val="00EE0719"/>
    <w:rsid w:val="00EE0E80"/>
    <w:rsid w:val="00EE2305"/>
    <w:rsid w:val="00EE613F"/>
    <w:rsid w:val="00EE7295"/>
    <w:rsid w:val="00EE7869"/>
    <w:rsid w:val="00EF054A"/>
    <w:rsid w:val="00EF3235"/>
    <w:rsid w:val="00EF68EA"/>
    <w:rsid w:val="00EF7E72"/>
    <w:rsid w:val="00F01F7B"/>
    <w:rsid w:val="00F037B2"/>
    <w:rsid w:val="00F06D37"/>
    <w:rsid w:val="00F07B9D"/>
    <w:rsid w:val="00F11586"/>
    <w:rsid w:val="00F1183B"/>
    <w:rsid w:val="00F11C9F"/>
    <w:rsid w:val="00F12263"/>
    <w:rsid w:val="00F1409D"/>
    <w:rsid w:val="00F14214"/>
    <w:rsid w:val="00F157A9"/>
    <w:rsid w:val="00F16F00"/>
    <w:rsid w:val="00F21A2E"/>
    <w:rsid w:val="00F25BB6"/>
    <w:rsid w:val="00F26B7E"/>
    <w:rsid w:val="00F27A3B"/>
    <w:rsid w:val="00F32780"/>
    <w:rsid w:val="00F33817"/>
    <w:rsid w:val="00F3478E"/>
    <w:rsid w:val="00F416A4"/>
    <w:rsid w:val="00F420D5"/>
    <w:rsid w:val="00F4328A"/>
    <w:rsid w:val="00F451EA"/>
    <w:rsid w:val="00F45447"/>
    <w:rsid w:val="00F456C6"/>
    <w:rsid w:val="00F4577B"/>
    <w:rsid w:val="00F46496"/>
    <w:rsid w:val="00F474D0"/>
    <w:rsid w:val="00F50179"/>
    <w:rsid w:val="00F515EE"/>
    <w:rsid w:val="00F55D01"/>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1796"/>
    <w:rsid w:val="00FA662D"/>
    <w:rsid w:val="00FA73B1"/>
    <w:rsid w:val="00FB0CB9"/>
    <w:rsid w:val="00FB231D"/>
    <w:rsid w:val="00FB45F1"/>
    <w:rsid w:val="00FB4A72"/>
    <w:rsid w:val="00FB54E8"/>
    <w:rsid w:val="00FB7054"/>
    <w:rsid w:val="00FB7C02"/>
    <w:rsid w:val="00FC17B7"/>
    <w:rsid w:val="00FC2CB7"/>
    <w:rsid w:val="00FC4090"/>
    <w:rsid w:val="00FC55B4"/>
    <w:rsid w:val="00FD00E6"/>
    <w:rsid w:val="00FD09A1"/>
    <w:rsid w:val="00FD2A7C"/>
    <w:rsid w:val="00FD59EB"/>
    <w:rsid w:val="00FD7299"/>
    <w:rsid w:val="00FE1731"/>
    <w:rsid w:val="00FE1FBE"/>
    <w:rsid w:val="00FE3901"/>
    <w:rsid w:val="00FE39D3"/>
    <w:rsid w:val="00FE4BCE"/>
    <w:rsid w:val="00FE54AE"/>
    <w:rsid w:val="00FE576A"/>
    <w:rsid w:val="00FE7E79"/>
    <w:rsid w:val="00FF3E7D"/>
    <w:rsid w:val="00FF5B99"/>
    <w:rsid w:val="00FF730C"/>
    <w:rsid w:val="00FF73F4"/>
    <w:rsid w:val="00FF7CE4"/>
    <w:rsid w:val="00FF7E39"/>
    <w:rsid w:val="1BF072EC"/>
    <w:rsid w:val="20AD6E6B"/>
    <w:rsid w:val="2849664B"/>
    <w:rsid w:val="364A6BF8"/>
    <w:rsid w:val="407770E9"/>
    <w:rsid w:val="41EC7E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fillcolor="white">
      <v:fill color="white"/>
    </o:shapedefaults>
    <o:shapelayout v:ext="edit">
      <o:idmap v:ext="edit" data="1"/>
    </o:shapelayout>
  </w:shapeDefaults>
  <w:decimalSymbol w:val="."/>
  <w:listSeparator w:val=","/>
  <w14:docId w14:val="212938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uiPriority="0"/>
    <w:lsdException w:name="toc 9" w:uiPriority="0"/>
    <w:lsdException w:name="Normal Indent" w:semiHidden="0" w:uiPriority="0" w:unhideWhenUsed="0" w:qFormat="1"/>
    <w:lsdException w:name="footnote text" w:uiPriority="0" w:unhideWhenUsed="0" w:qFormat="1"/>
    <w:lsdException w:name="header" w:semiHidden="0" w:unhideWhenUsed="0" w:qFormat="1"/>
    <w:lsdException w:name="footer" w:semiHidden="0" w:unhideWhenUsed="0" w:qFormat="1"/>
    <w:lsdException w:name="caption" w:uiPriority="35" w:qFormat="1"/>
    <w:lsdException w:name="table of figures" w:uiPriority="0" w:unhideWhenUsed="0" w:qFormat="1"/>
    <w:lsdException w:name="footnote reference" w:uiPriority="0" w:unhideWhenUsed="0" w:qFormat="1"/>
    <w:lsdException w:name="page number" w:semiHidden="0" w:uiPriority="0" w:unhideWhenUsed="0" w:qFormat="1"/>
    <w:lsdException w:name="Title" w:semiHidden="0" w:uiPriority="0" w:unhideWhenUsed="0" w:qFormat="1"/>
    <w:lsdException w:name="Default Paragraph Font" w:uiPriority="1" w:qFormat="1"/>
    <w:lsdException w:name="Body Text" w:semiHidden="0" w:uiPriority="0" w:unhideWhenUsed="0" w:qFormat="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39" w:unhideWhenUsed="0" w:qFormat="1"/>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autoRedefine/>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Char"/>
    <w:qFormat/>
    <w:pPr>
      <w:spacing w:after="120"/>
    </w:pPr>
  </w:style>
  <w:style w:type="paragraph" w:styleId="50">
    <w:name w:val="toc 5"/>
    <w:basedOn w:val="afff5"/>
    <w:next w:val="afff5"/>
    <w:autoRedefine/>
    <w:uiPriority w:val="39"/>
    <w:unhideWhenUsed/>
    <w:qFormat/>
    <w:pPr>
      <w:ind w:left="839"/>
    </w:pPr>
    <w:rPr>
      <w:rFonts w:ascii="宋体"/>
    </w:rPr>
  </w:style>
  <w:style w:type="paragraph" w:styleId="30">
    <w:name w:val="toc 3"/>
    <w:basedOn w:val="afff5"/>
    <w:next w:val="afff5"/>
    <w:autoRedefine/>
    <w:uiPriority w:val="39"/>
    <w:unhideWhenUsed/>
    <w:qFormat/>
    <w:pPr>
      <w:spacing w:line="300" w:lineRule="exact"/>
      <w:ind w:left="420"/>
    </w:pPr>
    <w:rPr>
      <w:rFonts w:ascii="宋体"/>
    </w:rPr>
  </w:style>
  <w:style w:type="paragraph" w:styleId="afffb">
    <w:name w:val="Balloon Text"/>
    <w:basedOn w:val="afff5"/>
    <w:link w:val="Char0"/>
    <w:uiPriority w:val="99"/>
    <w:semiHidden/>
    <w:unhideWhenUsed/>
    <w:qFormat/>
    <w:rPr>
      <w:sz w:val="18"/>
      <w:szCs w:val="18"/>
    </w:rPr>
  </w:style>
  <w:style w:type="paragraph" w:styleId="afffc">
    <w:name w:val="footer"/>
    <w:basedOn w:val="afff5"/>
    <w:link w:val="Char1"/>
    <w:uiPriority w:val="99"/>
    <w:qFormat/>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uiPriority w:val="99"/>
    <w:qFormat/>
    <w:pPr>
      <w:tabs>
        <w:tab w:val="center" w:pos="4153"/>
        <w:tab w:val="right" w:pos="8306"/>
      </w:tabs>
      <w:adjustRightInd/>
      <w:snapToGrid w:val="0"/>
      <w:jc w:val="center"/>
    </w:pPr>
    <w:rPr>
      <w:sz w:val="18"/>
      <w:szCs w:val="18"/>
    </w:rPr>
  </w:style>
  <w:style w:type="paragraph" w:styleId="10">
    <w:name w:val="toc 1"/>
    <w:basedOn w:val="afff5"/>
    <w:next w:val="afff5"/>
    <w:autoRedefine/>
    <w:uiPriority w:val="39"/>
    <w:unhideWhenUsed/>
    <w:qFormat/>
    <w:rPr>
      <w:rFonts w:ascii="宋体"/>
    </w:rPr>
  </w:style>
  <w:style w:type="paragraph" w:styleId="40">
    <w:name w:val="toc 4"/>
    <w:basedOn w:val="afff5"/>
    <w:next w:val="afff5"/>
    <w:autoRedefine/>
    <w:uiPriority w:val="39"/>
    <w:unhideWhenUsed/>
    <w:qFormat/>
    <w:pPr>
      <w:tabs>
        <w:tab w:val="right" w:leader="dot" w:pos="9344"/>
      </w:tabs>
      <w:spacing w:line="300" w:lineRule="exact"/>
      <w:ind w:left="629"/>
    </w:pPr>
    <w:rPr>
      <w:rFonts w:ascii="宋体"/>
    </w:rPr>
  </w:style>
  <w:style w:type="paragraph" w:styleId="afffe">
    <w:name w:val="footnote text"/>
    <w:basedOn w:val="afff5"/>
    <w:next w:val="afff5"/>
    <w:link w:val="Char3"/>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autoRedefine/>
    <w:uiPriority w:val="39"/>
    <w:unhideWhenUsed/>
    <w:qFormat/>
    <w:pPr>
      <w:spacing w:line="300" w:lineRule="exact"/>
      <w:ind w:left="1049"/>
    </w:pPr>
    <w:rPr>
      <w:rFonts w:ascii="宋体"/>
    </w:rPr>
  </w:style>
  <w:style w:type="paragraph" w:styleId="affff">
    <w:name w:val="table of figures"/>
    <w:basedOn w:val="afff5"/>
    <w:next w:val="afff5"/>
    <w:semiHidden/>
    <w:qFormat/>
    <w:pPr>
      <w:adjustRightInd/>
      <w:spacing w:line="240" w:lineRule="auto"/>
      <w:jc w:val="left"/>
    </w:pPr>
    <w:rPr>
      <w:szCs w:val="24"/>
    </w:rPr>
  </w:style>
  <w:style w:type="paragraph" w:styleId="23">
    <w:name w:val="toc 2"/>
    <w:basedOn w:val="afff5"/>
    <w:next w:val="afff5"/>
    <w:autoRedefine/>
    <w:uiPriority w:val="39"/>
    <w:unhideWhenUsed/>
    <w:qFormat/>
    <w:pPr>
      <w:tabs>
        <w:tab w:val="right" w:leader="dot" w:pos="9344"/>
      </w:tabs>
      <w:spacing w:line="300" w:lineRule="exact"/>
      <w:ind w:left="210"/>
    </w:pPr>
    <w:rPr>
      <w:rFonts w:ascii="宋体"/>
    </w:rPr>
  </w:style>
  <w:style w:type="paragraph" w:styleId="affff0">
    <w:name w:val="Title"/>
    <w:basedOn w:val="afff5"/>
    <w:link w:val="Char4"/>
    <w:qFormat/>
    <w:pPr>
      <w:spacing w:before="240" w:after="60"/>
      <w:jc w:val="center"/>
      <w:outlineLvl w:val="0"/>
    </w:pPr>
    <w:rPr>
      <w:rFonts w:ascii="Arial" w:hAnsi="Arial" w:cs="Arial"/>
      <w:b/>
      <w:bCs/>
      <w:sz w:val="32"/>
      <w:szCs w:val="32"/>
    </w:rPr>
  </w:style>
  <w:style w:type="table" w:styleId="affff1">
    <w:name w:val="Table Grid"/>
    <w:basedOn w:val="afff7"/>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2">
    <w:name w:val="Strong"/>
    <w:uiPriority w:val="22"/>
    <w:qFormat/>
    <w:rPr>
      <w:b/>
      <w:bCs/>
    </w:rPr>
  </w:style>
  <w:style w:type="character" w:styleId="affff3">
    <w:name w:val="page number"/>
    <w:qFormat/>
    <w:rPr>
      <w:rFonts w:ascii="宋体" w:eastAsia="宋体" w:hAnsi="Times New Roman"/>
      <w:sz w:val="18"/>
    </w:rPr>
  </w:style>
  <w:style w:type="character" w:styleId="affff4">
    <w:name w:val="Emphasis"/>
    <w:uiPriority w:val="20"/>
    <w:qFormat/>
    <w:rPr>
      <w:i/>
      <w:iCs/>
    </w:rPr>
  </w:style>
  <w:style w:type="character" w:styleId="affff5">
    <w:name w:val="Hyperlink"/>
    <w:uiPriority w:val="99"/>
    <w:qFormat/>
    <w:rPr>
      <w:rFonts w:ascii="宋体" w:eastAsia="宋体" w:hAnsi="Times New Roman"/>
      <w:color w:val="auto"/>
      <w:spacing w:val="0"/>
      <w:w w:val="100"/>
      <w:position w:val="0"/>
      <w:sz w:val="21"/>
      <w:u w:val="none"/>
      <w:vertAlign w:val="baseline"/>
    </w:rPr>
  </w:style>
  <w:style w:type="character" w:styleId="affff6">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b/>
      <w:bCs/>
      <w:kern w:val="44"/>
      <w:sz w:val="44"/>
      <w:szCs w:val="44"/>
    </w:rPr>
  </w:style>
  <w:style w:type="character" w:customStyle="1" w:styleId="2Char">
    <w:name w:val="标题 2 Char"/>
    <w:link w:val="22"/>
    <w:qFormat/>
    <w:rPr>
      <w:rFonts w:ascii="Arial" w:eastAsia="黑体" w:hAnsi="Arial"/>
      <w:b/>
      <w:bCs/>
      <w:kern w:val="2"/>
      <w:sz w:val="32"/>
      <w:szCs w:val="32"/>
    </w:rPr>
  </w:style>
  <w:style w:type="character" w:customStyle="1" w:styleId="3Char">
    <w:name w:val="标题 3 Char"/>
    <w:link w:val="3"/>
    <w:qFormat/>
    <w:rPr>
      <w:b/>
      <w:bCs/>
      <w:kern w:val="2"/>
      <w:sz w:val="32"/>
      <w:szCs w:val="32"/>
    </w:rPr>
  </w:style>
  <w:style w:type="character" w:customStyle="1" w:styleId="4Char">
    <w:name w:val="标题 4 Char"/>
    <w:link w:val="4"/>
    <w:qFormat/>
    <w:rPr>
      <w:rFonts w:ascii="Arial" w:eastAsia="黑体" w:hAnsi="Arial"/>
      <w:b/>
      <w:bCs/>
      <w:kern w:val="2"/>
      <w:sz w:val="28"/>
      <w:szCs w:val="28"/>
    </w:rPr>
  </w:style>
  <w:style w:type="character" w:customStyle="1" w:styleId="5Char">
    <w:name w:val="标题 5 Char"/>
    <w:link w:val="5"/>
    <w:qFormat/>
    <w:rPr>
      <w:b/>
      <w:bCs/>
      <w:kern w:val="2"/>
      <w:sz w:val="28"/>
      <w:szCs w:val="28"/>
    </w:rPr>
  </w:style>
  <w:style w:type="character" w:customStyle="1" w:styleId="6Char">
    <w:name w:val="标题 6 Char"/>
    <w:link w:val="6"/>
    <w:qFormat/>
    <w:rPr>
      <w:rFonts w:ascii="Arial" w:eastAsia="黑体" w:hAnsi="Arial"/>
      <w:b/>
      <w:bCs/>
      <w:kern w:val="2"/>
      <w:sz w:val="24"/>
      <w:szCs w:val="24"/>
    </w:rPr>
  </w:style>
  <w:style w:type="character" w:customStyle="1" w:styleId="7Char">
    <w:name w:val="标题 7 Char"/>
    <w:link w:val="7"/>
    <w:qFormat/>
    <w:rPr>
      <w:b/>
      <w:bCs/>
      <w:kern w:val="2"/>
      <w:sz w:val="24"/>
      <w:szCs w:val="24"/>
    </w:rPr>
  </w:style>
  <w:style w:type="character" w:customStyle="1" w:styleId="8Char">
    <w:name w:val="标题 8 Char"/>
    <w:link w:val="8"/>
    <w:qFormat/>
    <w:rPr>
      <w:rFonts w:ascii="Arial" w:eastAsia="黑体" w:hAnsi="Arial"/>
      <w:kern w:val="2"/>
      <w:sz w:val="24"/>
      <w:szCs w:val="24"/>
    </w:rPr>
  </w:style>
  <w:style w:type="character" w:customStyle="1" w:styleId="9Char">
    <w:name w:val="标题 9 Char"/>
    <w:link w:val="9"/>
    <w:qFormat/>
    <w:rPr>
      <w:rFonts w:ascii="Arial" w:eastAsia="黑体" w:hAnsi="Arial"/>
      <w:kern w:val="2"/>
      <w:sz w:val="21"/>
      <w:szCs w:val="21"/>
    </w:rPr>
  </w:style>
  <w:style w:type="character" w:customStyle="1" w:styleId="Char2">
    <w:name w:val="页眉 Char"/>
    <w:link w:val="afffd"/>
    <w:uiPriority w:val="99"/>
    <w:qFormat/>
    <w:rPr>
      <w:kern w:val="2"/>
      <w:sz w:val="18"/>
      <w:szCs w:val="18"/>
    </w:rPr>
  </w:style>
  <w:style w:type="character" w:customStyle="1" w:styleId="Char1">
    <w:name w:val="页脚 Char"/>
    <w:link w:val="afffc"/>
    <w:uiPriority w:val="99"/>
    <w:qFormat/>
    <w:rPr>
      <w:rFonts w:ascii="宋体"/>
      <w:kern w:val="2"/>
      <w:sz w:val="18"/>
      <w:szCs w:val="18"/>
    </w:rPr>
  </w:style>
  <w:style w:type="character" w:customStyle="1" w:styleId="Char0">
    <w:name w:val="批注框文本 Char"/>
    <w:link w:val="afffb"/>
    <w:uiPriority w:val="99"/>
    <w:semiHidden/>
    <w:qFormat/>
    <w:rPr>
      <w:kern w:val="2"/>
      <w:sz w:val="18"/>
      <w:szCs w:val="18"/>
    </w:rPr>
  </w:style>
  <w:style w:type="paragraph" w:styleId="affff7">
    <w:name w:val="Quote"/>
    <w:basedOn w:val="afff5"/>
    <w:next w:val="afff5"/>
    <w:link w:val="Char5"/>
    <w:uiPriority w:val="29"/>
    <w:qFormat/>
    <w:rPr>
      <w:i/>
      <w:iCs/>
      <w:color w:val="000000"/>
    </w:rPr>
  </w:style>
  <w:style w:type="character" w:customStyle="1" w:styleId="Char5">
    <w:name w:val="引用 Char"/>
    <w:link w:val="affff7"/>
    <w:uiPriority w:val="29"/>
    <w:qFormat/>
    <w:rPr>
      <w:i/>
      <w:iCs/>
      <w:color w:val="000000"/>
      <w:kern w:val="2"/>
      <w:sz w:val="21"/>
      <w:szCs w:val="21"/>
    </w:rPr>
  </w:style>
  <w:style w:type="character" w:customStyle="1" w:styleId="Char4">
    <w:name w:val="标题 Char"/>
    <w:link w:val="affff0"/>
    <w:qFormat/>
    <w:rPr>
      <w:rFonts w:ascii="Arial" w:hAnsi="Arial" w:cs="Arial"/>
      <w:b/>
      <w:bCs/>
      <w:kern w:val="2"/>
      <w:sz w:val="32"/>
      <w:szCs w:val="32"/>
    </w:rPr>
  </w:style>
  <w:style w:type="paragraph" w:customStyle="1" w:styleId="affff8">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9">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a">
    <w:name w:val="标准文件_页脚偶数页"/>
    <w:qFormat/>
    <w:pPr>
      <w:ind w:left="198"/>
    </w:pPr>
    <w:rPr>
      <w:rFonts w:ascii="宋体" w:hAnsi="Times New Roman"/>
      <w:sz w:val="18"/>
    </w:rPr>
  </w:style>
  <w:style w:type="paragraph" w:customStyle="1" w:styleId="affffb">
    <w:name w:val="标准文件_页脚奇数页"/>
    <w:qFormat/>
    <w:pPr>
      <w:ind w:right="227"/>
      <w:jc w:val="right"/>
    </w:pPr>
    <w:rPr>
      <w:rFonts w:ascii="宋体" w:hAnsi="Times New Roman"/>
      <w:sz w:val="18"/>
    </w:rPr>
  </w:style>
  <w:style w:type="paragraph" w:customStyle="1" w:styleId="affffc">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d">
    <w:name w:val="标准文件_标准正文"/>
    <w:basedOn w:val="afff5"/>
    <w:next w:val="affffe"/>
    <w:qFormat/>
    <w:pPr>
      <w:snapToGrid w:val="0"/>
      <w:ind w:firstLineChars="200" w:firstLine="200"/>
    </w:pPr>
    <w:rPr>
      <w:kern w:val="0"/>
    </w:rPr>
  </w:style>
  <w:style w:type="paragraph" w:customStyle="1" w:styleId="affffe">
    <w:name w:val="标准文件_段"/>
    <w:link w:val="Char6"/>
    <w:qFormat/>
    <w:pPr>
      <w:autoSpaceDE w:val="0"/>
      <w:autoSpaceDN w:val="0"/>
      <w:ind w:firstLineChars="200" w:firstLine="200"/>
      <w:jc w:val="both"/>
    </w:pPr>
    <w:rPr>
      <w:rFonts w:ascii="宋体" w:hAnsi="Times New Roman"/>
      <w:sz w:val="21"/>
    </w:rPr>
  </w:style>
  <w:style w:type="paragraph" w:customStyle="1" w:styleId="afffff">
    <w:name w:val="标准文件_版本"/>
    <w:basedOn w:val="affffd"/>
    <w:qFormat/>
    <w:pPr>
      <w:adjustRightInd/>
      <w:snapToGrid/>
      <w:ind w:firstLineChars="0" w:firstLine="0"/>
    </w:pPr>
    <w:rPr>
      <w:rFonts w:ascii="宋体" w:hAnsi="宋体"/>
      <w:kern w:val="2"/>
    </w:rPr>
  </w:style>
  <w:style w:type="paragraph" w:customStyle="1" w:styleId="afffff0">
    <w:name w:val="标准文件_标准部门"/>
    <w:basedOn w:val="afff5"/>
    <w:qFormat/>
    <w:pPr>
      <w:jc w:val="center"/>
    </w:pPr>
    <w:rPr>
      <w:rFonts w:ascii="黑体" w:eastAsia="黑体"/>
      <w:kern w:val="0"/>
      <w:sz w:val="44"/>
    </w:rPr>
  </w:style>
  <w:style w:type="paragraph" w:customStyle="1" w:styleId="afffff1">
    <w:name w:val="标准文件_标准代替"/>
    <w:basedOn w:val="afff5"/>
    <w:next w:val="afff5"/>
    <w:qFormat/>
    <w:pPr>
      <w:spacing w:line="310" w:lineRule="exact"/>
      <w:jc w:val="right"/>
    </w:pPr>
    <w:rPr>
      <w:rFonts w:ascii="宋体" w:hAnsi="宋体"/>
      <w:kern w:val="0"/>
    </w:rPr>
  </w:style>
  <w:style w:type="paragraph" w:customStyle="1" w:styleId="afffff2">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3">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4">
    <w:name w:val="标准文件_页眉偶数页"/>
    <w:basedOn w:val="afffff3"/>
    <w:next w:val="afff5"/>
    <w:qFormat/>
    <w:pPr>
      <w:jc w:val="left"/>
    </w:pPr>
  </w:style>
  <w:style w:type="paragraph" w:customStyle="1" w:styleId="afffff5">
    <w:name w:val="标准文件_参考文献标题"/>
    <w:basedOn w:val="afff5"/>
    <w:next w:val="afff5"/>
    <w:qFormat/>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e"/>
    <w:link w:val="Char7"/>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6">
    <w:name w:val="标准文件_发布"/>
    <w:qFormat/>
    <w:rPr>
      <w:rFonts w:ascii="黑体" w:eastAsia="黑体"/>
      <w:spacing w:val="0"/>
      <w:w w:val="100"/>
      <w:position w:val="3"/>
      <w:sz w:val="28"/>
    </w:rPr>
  </w:style>
  <w:style w:type="paragraph" w:customStyle="1" w:styleId="ad">
    <w:name w:val="标准文件_方框数字列项"/>
    <w:basedOn w:val="affffe"/>
    <w:qFormat/>
    <w:pPr>
      <w:numPr>
        <w:numId w:val="3"/>
      </w:numPr>
      <w:ind w:firstLineChars="0" w:firstLine="0"/>
    </w:pPr>
  </w:style>
  <w:style w:type="paragraph" w:customStyle="1" w:styleId="afffff7">
    <w:name w:val="标准文件_封面标准编号"/>
    <w:basedOn w:val="afff5"/>
    <w:next w:val="afffff1"/>
    <w:qFormat/>
    <w:pPr>
      <w:spacing w:line="310" w:lineRule="exact"/>
      <w:jc w:val="right"/>
    </w:pPr>
    <w:rPr>
      <w:rFonts w:ascii="黑体" w:eastAsia="黑体"/>
      <w:kern w:val="0"/>
      <w:sz w:val="28"/>
    </w:rPr>
  </w:style>
  <w:style w:type="paragraph" w:customStyle="1" w:styleId="afffff8">
    <w:name w:val="标准文件_封面标准分类号"/>
    <w:basedOn w:val="afff5"/>
    <w:qFormat/>
    <w:rPr>
      <w:rFonts w:ascii="黑体" w:eastAsia="黑体"/>
      <w:b/>
      <w:kern w:val="0"/>
      <w:sz w:val="28"/>
    </w:rPr>
  </w:style>
  <w:style w:type="paragraph" w:customStyle="1" w:styleId="afffff9">
    <w:name w:val="标准文件_封面标准名称"/>
    <w:basedOn w:val="afff5"/>
    <w:qFormat/>
    <w:pPr>
      <w:spacing w:line="240" w:lineRule="auto"/>
      <w:jc w:val="center"/>
    </w:pPr>
    <w:rPr>
      <w:rFonts w:ascii="黑体" w:eastAsia="黑体"/>
      <w:kern w:val="0"/>
      <w:sz w:val="52"/>
    </w:rPr>
  </w:style>
  <w:style w:type="paragraph" w:customStyle="1" w:styleId="afffffa">
    <w:name w:val="标准文件_封面标准英文名称"/>
    <w:basedOn w:val="afff5"/>
    <w:qFormat/>
    <w:pPr>
      <w:spacing w:line="240" w:lineRule="auto"/>
      <w:jc w:val="center"/>
    </w:pPr>
    <w:rPr>
      <w:rFonts w:ascii="黑体" w:eastAsia="黑体"/>
      <w:b/>
      <w:sz w:val="28"/>
    </w:rPr>
  </w:style>
  <w:style w:type="paragraph" w:customStyle="1" w:styleId="afffffb">
    <w:name w:val="标准文件_封面发布日期"/>
    <w:basedOn w:val="afff5"/>
    <w:qFormat/>
    <w:pPr>
      <w:spacing w:line="310" w:lineRule="exact"/>
    </w:pPr>
    <w:rPr>
      <w:rFonts w:ascii="黑体" w:eastAsia="黑体"/>
      <w:kern w:val="0"/>
      <w:sz w:val="28"/>
    </w:rPr>
  </w:style>
  <w:style w:type="paragraph" w:customStyle="1" w:styleId="afffffc">
    <w:name w:val="标准文件_封面密级"/>
    <w:basedOn w:val="afff5"/>
    <w:qFormat/>
    <w:rPr>
      <w:rFonts w:eastAsia="黑体"/>
      <w:sz w:val="32"/>
    </w:rPr>
  </w:style>
  <w:style w:type="paragraph" w:customStyle="1" w:styleId="afffffd">
    <w:name w:val="标准文件_封面实施日期"/>
    <w:basedOn w:val="afff5"/>
    <w:qFormat/>
    <w:pPr>
      <w:spacing w:line="310" w:lineRule="exact"/>
      <w:jc w:val="right"/>
    </w:pPr>
    <w:rPr>
      <w:rFonts w:ascii="黑体" w:eastAsia="黑体"/>
      <w:sz w:val="28"/>
    </w:rPr>
  </w:style>
  <w:style w:type="paragraph" w:customStyle="1" w:styleId="afffffe">
    <w:name w:val="标准文件_封面抬头"/>
    <w:basedOn w:val="affffe"/>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e"/>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e"/>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e"/>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e"/>
    <w:qFormat/>
    <w:pPr>
      <w:widowControl/>
      <w:numPr>
        <w:ilvl w:val="2"/>
      </w:numPr>
      <w:wordWrap w:val="0"/>
      <w:overflowPunct w:val="0"/>
      <w:autoSpaceDE w:val="0"/>
      <w:autoSpaceDN w:val="0"/>
      <w:textAlignment w:val="baseline"/>
      <w:outlineLvl w:val="3"/>
    </w:pPr>
  </w:style>
  <w:style w:type="paragraph" w:customStyle="1" w:styleId="affffff">
    <w:name w:val="标准文件_附录公式"/>
    <w:basedOn w:val="affffd"/>
    <w:next w:val="affffd"/>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e"/>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e"/>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e"/>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e"/>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hAnsi="Times New Roman"/>
      <w:sz w:val="21"/>
    </w:rPr>
  </w:style>
  <w:style w:type="character" w:customStyle="1" w:styleId="Char">
    <w:name w:val="正文文本 Char"/>
    <w:link w:val="afffa"/>
    <w:qFormat/>
    <w:rPr>
      <w:kern w:val="2"/>
      <w:sz w:val="21"/>
      <w:szCs w:val="21"/>
    </w:rPr>
  </w:style>
  <w:style w:type="paragraph" w:customStyle="1" w:styleId="affffff0">
    <w:name w:val="标准文件_附录章标题"/>
    <w:next w:val="affffe"/>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1">
    <w:name w:val="标准文件_公式后的破折号"/>
    <w:basedOn w:val="affffe"/>
    <w:next w:val="affffe"/>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2">
    <w:name w:val="标准文件_目次、标准名称标题"/>
    <w:basedOn w:val="a6"/>
    <w:next w:val="affffe"/>
    <w:qFormat/>
    <w:pPr>
      <w:spacing w:line="460" w:lineRule="exact"/>
      <w:ind w:left="0" w:firstLine="0"/>
    </w:pPr>
  </w:style>
  <w:style w:type="paragraph" w:customStyle="1" w:styleId="affffff3">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e"/>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4">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e"/>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Char3">
    <w:name w:val="脚注文本 Char"/>
    <w:link w:val="afffe"/>
    <w:semiHidden/>
    <w:qFormat/>
    <w:rPr>
      <w:rFonts w:ascii="宋体"/>
      <w:kern w:val="2"/>
      <w:sz w:val="18"/>
      <w:szCs w:val="18"/>
    </w:rPr>
  </w:style>
  <w:style w:type="paragraph" w:customStyle="1" w:styleId="affffff5">
    <w:name w:val="标准文件_条文脚注"/>
    <w:basedOn w:val="afff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e"/>
    <w:qFormat/>
    <w:pPr>
      <w:numPr>
        <w:numId w:val="12"/>
      </w:numPr>
      <w:spacing w:line="240" w:lineRule="auto"/>
      <w:jc w:val="left"/>
    </w:pPr>
    <w:rPr>
      <w:rFonts w:ascii="宋体" w:hAnsi="宋体"/>
      <w:sz w:val="18"/>
    </w:rPr>
  </w:style>
  <w:style w:type="character" w:customStyle="1" w:styleId="affffff6">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e"/>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e"/>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e"/>
    <w:qFormat/>
    <w:pPr>
      <w:numPr>
        <w:ilvl w:val="2"/>
      </w:numPr>
      <w:spacing w:beforeLines="50" w:before="50" w:afterLines="50" w:after="50"/>
      <w:outlineLvl w:val="1"/>
    </w:pPr>
  </w:style>
  <w:style w:type="paragraph" w:customStyle="1" w:styleId="affffff7">
    <w:name w:val="标准文件_一致程度"/>
    <w:basedOn w:val="afff5"/>
    <w:qFormat/>
    <w:pPr>
      <w:spacing w:line="440" w:lineRule="exact"/>
      <w:jc w:val="center"/>
    </w:pPr>
    <w:rPr>
      <w:sz w:val="28"/>
    </w:rPr>
  </w:style>
  <w:style w:type="paragraph" w:customStyle="1" w:styleId="affffff8">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9">
    <w:name w:val="标准文件_英文图表脚注"/>
    <w:basedOn w:val="affffd"/>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5"/>
    <w:next w:val="affffe"/>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e"/>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a">
    <w:name w:val="标准文件_正文公式"/>
    <w:basedOn w:val="afff5"/>
    <w:next w:val="affffd"/>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e"/>
    <w:qFormat/>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e"/>
    <w:qFormat/>
    <w:pPr>
      <w:numPr>
        <w:numId w:val="18"/>
      </w:numPr>
      <w:jc w:val="center"/>
    </w:pPr>
    <w:rPr>
      <w:rFonts w:ascii="黑体" w:eastAsia="黑体" w:hAnsi="Times New Roman"/>
      <w:sz w:val="21"/>
    </w:rPr>
  </w:style>
  <w:style w:type="paragraph" w:customStyle="1" w:styleId="afb">
    <w:name w:val="标准文件_正文英文图标题"/>
    <w:next w:val="affffe"/>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b">
    <w:name w:val="发布部门"/>
    <w:next w:val="affffe"/>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c">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d">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e">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
    <w:name w:val="封面标准文稿编辑信息"/>
    <w:qFormat/>
    <w:pPr>
      <w:spacing w:before="180" w:line="180" w:lineRule="exact"/>
      <w:jc w:val="center"/>
    </w:pPr>
    <w:rPr>
      <w:rFonts w:ascii="宋体" w:hAnsi="Times New Roman"/>
      <w:sz w:val="21"/>
    </w:rPr>
  </w:style>
  <w:style w:type="paragraph" w:customStyle="1" w:styleId="afffffff0">
    <w:name w:val="封面标准文稿类别"/>
    <w:qFormat/>
    <w:pPr>
      <w:spacing w:before="440" w:line="400" w:lineRule="exact"/>
      <w:jc w:val="center"/>
    </w:pPr>
    <w:rPr>
      <w:rFonts w:ascii="宋体" w:hAnsi="Times New Roman"/>
      <w:sz w:val="24"/>
    </w:rPr>
  </w:style>
  <w:style w:type="paragraph" w:customStyle="1" w:styleId="afffffff1">
    <w:name w:val="封面标准英文名称"/>
    <w:qFormat/>
    <w:pPr>
      <w:widowControl w:val="0"/>
      <w:spacing w:line="360" w:lineRule="exact"/>
      <w:jc w:val="center"/>
    </w:pPr>
    <w:rPr>
      <w:rFonts w:ascii="Times New Roman" w:hAnsi="Times New Roman"/>
      <w:sz w:val="28"/>
    </w:rPr>
  </w:style>
  <w:style w:type="paragraph" w:customStyle="1" w:styleId="afffffff2">
    <w:name w:val="封面一致性程度标识"/>
    <w:qFormat/>
    <w:pPr>
      <w:spacing w:before="440" w:line="440" w:lineRule="exact"/>
      <w:jc w:val="center"/>
    </w:pPr>
    <w:rPr>
      <w:rFonts w:ascii="Times New Roman" w:hAnsi="Times New Roman"/>
      <w:sz w:val="28"/>
    </w:rPr>
  </w:style>
  <w:style w:type="paragraph" w:customStyle="1" w:styleId="afffffff3">
    <w:name w:val="封面正文"/>
    <w:qFormat/>
    <w:pPr>
      <w:jc w:val="both"/>
    </w:pPr>
    <w:rPr>
      <w:rFonts w:ascii="Times New Roman" w:hAnsi="Times New Roman"/>
    </w:rPr>
  </w:style>
  <w:style w:type="paragraph" w:customStyle="1" w:styleId="afffffff4">
    <w:name w:val="附录二级无标题条"/>
    <w:basedOn w:val="afff5"/>
    <w:next w:val="affffe"/>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5">
    <w:name w:val="附录三级无标题条"/>
    <w:basedOn w:val="afffffff4"/>
    <w:next w:val="affffe"/>
    <w:qFormat/>
    <w:pPr>
      <w:outlineLvl w:val="4"/>
    </w:pPr>
  </w:style>
  <w:style w:type="paragraph" w:customStyle="1" w:styleId="afffffff6">
    <w:name w:val="附录四级无标题条"/>
    <w:basedOn w:val="afffffff5"/>
    <w:next w:val="affffe"/>
    <w:qFormat/>
    <w:pPr>
      <w:outlineLvl w:val="5"/>
    </w:pPr>
  </w:style>
  <w:style w:type="paragraph" w:customStyle="1" w:styleId="afffffff7">
    <w:name w:val="附录图"/>
    <w:next w:val="affffe"/>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8">
    <w:name w:val="附录五级无标题条"/>
    <w:basedOn w:val="afffffff6"/>
    <w:next w:val="affffe"/>
    <w:qFormat/>
    <w:pPr>
      <w:outlineLvl w:val="6"/>
    </w:pPr>
  </w:style>
  <w:style w:type="paragraph" w:customStyle="1" w:styleId="afffffff9">
    <w:name w:val="附录性质"/>
    <w:basedOn w:val="afff5"/>
    <w:qFormat/>
    <w:pPr>
      <w:widowControl/>
      <w:adjustRightInd/>
      <w:jc w:val="center"/>
    </w:pPr>
    <w:rPr>
      <w:rFonts w:ascii="黑体" w:eastAsia="黑体"/>
    </w:rPr>
  </w:style>
  <w:style w:type="paragraph" w:customStyle="1" w:styleId="afffffffa">
    <w:name w:val="附录一级无标题条"/>
    <w:basedOn w:val="affffff0"/>
    <w:next w:val="affffe"/>
    <w:qFormat/>
    <w:pPr>
      <w:autoSpaceDN w:val="0"/>
      <w:outlineLvl w:val="2"/>
    </w:pPr>
    <w:rPr>
      <w:rFonts w:ascii="宋体" w:eastAsia="宋体" w:hAnsi="宋体"/>
    </w:rPr>
  </w:style>
  <w:style w:type="character" w:customStyle="1" w:styleId="afffffffb">
    <w:name w:val="个人答复风格"/>
    <w:qFormat/>
    <w:rPr>
      <w:rFonts w:ascii="Arial" w:eastAsia="宋体" w:hAnsi="Arial" w:cs="Arial"/>
      <w:color w:val="auto"/>
      <w:spacing w:val="0"/>
      <w:sz w:val="20"/>
    </w:rPr>
  </w:style>
  <w:style w:type="character" w:customStyle="1" w:styleId="afffffffc">
    <w:name w:val="个人撰写风格"/>
    <w:qFormat/>
    <w:rPr>
      <w:rFonts w:ascii="Arial" w:eastAsia="宋体" w:hAnsi="Arial" w:cs="Arial"/>
      <w:color w:val="auto"/>
      <w:spacing w:val="0"/>
      <w:sz w:val="20"/>
    </w:rPr>
  </w:style>
  <w:style w:type="paragraph" w:customStyle="1" w:styleId="afffffffd">
    <w:name w:val="脚注后续"/>
    <w:qFormat/>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e">
    <w:name w:val="列项·"/>
    <w:basedOn w:val="affffe"/>
    <w:qFormat/>
    <w:pPr>
      <w:tabs>
        <w:tab w:val="left" w:pos="840"/>
      </w:tabs>
    </w:pPr>
  </w:style>
  <w:style w:type="paragraph" w:customStyle="1" w:styleId="affffffff">
    <w:name w:val="目次、索引正文"/>
    <w:qFormat/>
    <w:pPr>
      <w:spacing w:line="320" w:lineRule="exact"/>
      <w:jc w:val="both"/>
    </w:pPr>
    <w:rPr>
      <w:rFonts w:ascii="宋体" w:hAnsi="Times New Roman"/>
      <w:sz w:val="21"/>
    </w:rPr>
  </w:style>
  <w:style w:type="paragraph" w:customStyle="1" w:styleId="210">
    <w:name w:val="目录 21"/>
    <w:basedOn w:val="afff5"/>
    <w:next w:val="afff5"/>
    <w:autoRedefine/>
    <w:semiHidden/>
    <w:qFormat/>
    <w:pPr>
      <w:adjustRightInd/>
      <w:spacing w:line="240" w:lineRule="auto"/>
      <w:jc w:val="left"/>
    </w:pPr>
    <w:rPr>
      <w:bCs/>
      <w:iCs/>
    </w:rPr>
  </w:style>
  <w:style w:type="paragraph" w:customStyle="1" w:styleId="31">
    <w:name w:val="目录 31"/>
    <w:basedOn w:val="afff5"/>
    <w:next w:val="afff5"/>
    <w:autoRedefine/>
    <w:semiHidden/>
    <w:qFormat/>
    <w:pPr>
      <w:spacing w:line="240" w:lineRule="auto"/>
    </w:pPr>
    <w:rPr>
      <w:rFonts w:ascii="宋体" w:hAnsi="宋体"/>
      <w:iCs/>
    </w:rPr>
  </w:style>
  <w:style w:type="paragraph" w:customStyle="1" w:styleId="41">
    <w:name w:val="目录 41"/>
    <w:basedOn w:val="afff5"/>
    <w:next w:val="afff5"/>
    <w:autoRedefine/>
    <w:semiHidden/>
    <w:qFormat/>
    <w:pPr>
      <w:adjustRightInd/>
      <w:spacing w:line="240" w:lineRule="auto"/>
      <w:jc w:val="left"/>
    </w:pPr>
  </w:style>
  <w:style w:type="paragraph" w:customStyle="1" w:styleId="51">
    <w:name w:val="目录 51"/>
    <w:basedOn w:val="afff5"/>
    <w:next w:val="afff5"/>
    <w:autoRedefine/>
    <w:semiHidden/>
    <w:qFormat/>
    <w:pPr>
      <w:spacing w:line="240" w:lineRule="auto"/>
    </w:pPr>
    <w:rPr>
      <w:rFonts w:ascii="宋体" w:hAnsi="宋体"/>
    </w:rPr>
  </w:style>
  <w:style w:type="paragraph" w:customStyle="1" w:styleId="61">
    <w:name w:val="目录 61"/>
    <w:basedOn w:val="afff5"/>
    <w:next w:val="afff5"/>
    <w:autoRedefine/>
    <w:semiHidden/>
    <w:qFormat/>
    <w:pPr>
      <w:adjustRightInd/>
      <w:spacing w:line="240" w:lineRule="auto"/>
      <w:jc w:val="left"/>
    </w:pPr>
  </w:style>
  <w:style w:type="paragraph" w:customStyle="1" w:styleId="71">
    <w:name w:val="目录 71"/>
    <w:basedOn w:val="61"/>
    <w:autoRedefine/>
    <w:semiHidden/>
    <w:qFormat/>
    <w:pPr>
      <w:ind w:left="1260"/>
    </w:pPr>
  </w:style>
  <w:style w:type="paragraph" w:customStyle="1" w:styleId="81">
    <w:name w:val="目录 81"/>
    <w:basedOn w:val="71"/>
    <w:autoRedefine/>
    <w:semiHidden/>
    <w:qFormat/>
    <w:pPr>
      <w:ind w:left="1470"/>
    </w:pPr>
  </w:style>
  <w:style w:type="paragraph" w:customStyle="1" w:styleId="91">
    <w:name w:val="目录 91"/>
    <w:basedOn w:val="81"/>
    <w:autoRedefine/>
    <w:semiHidden/>
    <w:qFormat/>
    <w:pPr>
      <w:ind w:left="1680"/>
    </w:pPr>
  </w:style>
  <w:style w:type="paragraph" w:customStyle="1" w:styleId="affffffff0">
    <w:name w:val="其他标准称谓"/>
    <w:qFormat/>
    <w:pPr>
      <w:spacing w:line="0" w:lineRule="atLeast"/>
      <w:jc w:val="distribute"/>
    </w:pPr>
    <w:rPr>
      <w:rFonts w:ascii="黑体" w:eastAsia="黑体" w:hAnsi="宋体"/>
      <w:sz w:val="52"/>
    </w:rPr>
  </w:style>
  <w:style w:type="paragraph" w:customStyle="1" w:styleId="affffffff1">
    <w:name w:val="其他发布部门"/>
    <w:basedOn w:val="affffffb"/>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2">
    <w:name w:val="实施日期"/>
    <w:basedOn w:val="affffffc"/>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3">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4">
    <w:name w:val="无标题条"/>
    <w:next w:val="affffe"/>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5">
    <w:name w:val="注:后续"/>
    <w:qFormat/>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qFormat/>
    <w:pPr>
      <w:ind w:leftChars="0" w:left="1406" w:firstLineChars="0" w:hanging="499"/>
    </w:pPr>
  </w:style>
  <w:style w:type="paragraph" w:customStyle="1" w:styleId="affffffff7">
    <w:name w:val="标准文件_一级无标题"/>
    <w:basedOn w:val="affd"/>
    <w:qFormat/>
    <w:pPr>
      <w:spacing w:beforeLines="0" w:before="0" w:afterLines="0" w:after="0"/>
      <w:outlineLvl w:val="9"/>
    </w:pPr>
    <w:rPr>
      <w:rFonts w:ascii="宋体" w:eastAsia="宋体"/>
    </w:rPr>
  </w:style>
  <w:style w:type="paragraph" w:customStyle="1" w:styleId="affffffff8">
    <w:name w:val="标准文件_五级无标题"/>
    <w:basedOn w:val="afff1"/>
    <w:qFormat/>
    <w:pPr>
      <w:spacing w:beforeLines="0" w:before="0" w:afterLines="0" w:after="0"/>
      <w:outlineLvl w:val="9"/>
    </w:pPr>
    <w:rPr>
      <w:rFonts w:ascii="宋体" w:eastAsia="宋体"/>
    </w:rPr>
  </w:style>
  <w:style w:type="paragraph" w:customStyle="1" w:styleId="affffffff9">
    <w:name w:val="标准文件_三级无标题"/>
    <w:basedOn w:val="afff"/>
    <w:qFormat/>
    <w:pPr>
      <w:spacing w:beforeLines="0" w:before="0" w:afterLines="0" w:after="0"/>
      <w:outlineLvl w:val="9"/>
    </w:pPr>
    <w:rPr>
      <w:rFonts w:ascii="宋体" w:eastAsia="宋体"/>
    </w:rPr>
  </w:style>
  <w:style w:type="paragraph" w:customStyle="1" w:styleId="affffffffa">
    <w:name w:val="标准文件_二级无标题"/>
    <w:basedOn w:val="affe"/>
    <w:qFormat/>
    <w:pPr>
      <w:spacing w:beforeLines="0" w:before="0" w:afterLines="0" w:after="0"/>
      <w:outlineLvl w:val="9"/>
    </w:pPr>
    <w:rPr>
      <w:rFonts w:ascii="宋体" w:eastAsia="宋体"/>
    </w:rPr>
  </w:style>
  <w:style w:type="paragraph" w:customStyle="1" w:styleId="affffffffb">
    <w:name w:val="标准_四级无标题"/>
    <w:basedOn w:val="afff0"/>
    <w:next w:val="affffe"/>
    <w:qFormat/>
    <w:rPr>
      <w:rFonts w:eastAsia="宋体"/>
    </w:rPr>
  </w:style>
  <w:style w:type="paragraph" w:customStyle="1" w:styleId="affffffffc">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e"/>
    <w:qFormat/>
    <w:pPr>
      <w:numPr>
        <w:numId w:val="23"/>
      </w:numPr>
      <w:ind w:firstLineChars="0" w:firstLine="0"/>
    </w:pPr>
    <w:rPr>
      <w:rFonts w:ascii="Times New Roman" w:cs="Arial"/>
      <w:szCs w:val="28"/>
    </w:rPr>
  </w:style>
  <w:style w:type="paragraph" w:customStyle="1" w:styleId="ae">
    <w:name w:val="标准文件_小写罗马数字编号列项"/>
    <w:basedOn w:val="affffe"/>
    <w:qFormat/>
    <w:pPr>
      <w:numPr>
        <w:numId w:val="24"/>
      </w:numPr>
      <w:ind w:firstLineChars="0" w:firstLine="0"/>
    </w:pPr>
    <w:rPr>
      <w:rFonts w:cs="Arial"/>
      <w:szCs w:val="28"/>
    </w:rPr>
  </w:style>
  <w:style w:type="paragraph" w:customStyle="1" w:styleId="affffffffd">
    <w:name w:val="标准文件_附录标题"/>
    <w:basedOn w:val="aff3"/>
    <w:qFormat/>
    <w:pPr>
      <w:numPr>
        <w:numId w:val="0"/>
      </w:numPr>
      <w:spacing w:after="280"/>
      <w:outlineLvl w:val="9"/>
    </w:pPr>
  </w:style>
  <w:style w:type="paragraph" w:customStyle="1" w:styleId="affffffffe">
    <w:name w:val="标准文件_二级项"/>
    <w:qFormat/>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e"/>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sz w:val="21"/>
    </w:rPr>
  </w:style>
  <w:style w:type="paragraph" w:customStyle="1" w:styleId="afffffffff">
    <w:name w:val="标准文件_索引字母"/>
    <w:next w:val="affffe"/>
    <w:qFormat/>
    <w:pPr>
      <w:jc w:val="center"/>
    </w:pPr>
    <w:rPr>
      <w:rFonts w:ascii="宋体" w:eastAsia="Times New Roman" w:hAnsi="宋体"/>
      <w:b/>
      <w:kern w:val="2"/>
      <w:sz w:val="21"/>
    </w:rPr>
  </w:style>
  <w:style w:type="paragraph" w:customStyle="1" w:styleId="afffffffff0">
    <w:name w:val="标准文件_附录前"/>
    <w:next w:val="affffe"/>
    <w:qFormat/>
    <w:pPr>
      <w:spacing w:line="20" w:lineRule="atLeast"/>
      <w:ind w:firstLine="200"/>
    </w:pPr>
    <w:rPr>
      <w:rFonts w:ascii="宋体" w:hAnsi="宋体"/>
      <w:kern w:val="2"/>
      <w:sz w:val="10"/>
    </w:rPr>
  </w:style>
  <w:style w:type="paragraph" w:customStyle="1" w:styleId="afffffffff1">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e"/>
    <w:qFormat/>
    <w:pPr>
      <w:ind w:firstLineChars="0" w:firstLine="0"/>
      <w:jc w:val="center"/>
    </w:pPr>
    <w:rPr>
      <w:sz w:val="18"/>
    </w:rPr>
  </w:style>
  <w:style w:type="paragraph" w:customStyle="1" w:styleId="afff2">
    <w:name w:val="标准文件_注："/>
    <w:next w:val="affffe"/>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3"/>
    <w:qFormat/>
    <w:pPr>
      <w:widowControl w:val="0"/>
      <w:numPr>
        <w:numId w:val="28"/>
      </w:numPr>
      <w:jc w:val="both"/>
    </w:pPr>
    <w:rPr>
      <w:rFonts w:ascii="宋体" w:hAnsi="Times New Roman"/>
      <w:sz w:val="18"/>
      <w:szCs w:val="18"/>
    </w:rPr>
  </w:style>
  <w:style w:type="paragraph" w:customStyle="1" w:styleId="afffffffff3">
    <w:name w:val="标准文件_示例内容"/>
    <w:basedOn w:val="affffe"/>
    <w:qFormat/>
    <w:pPr>
      <w:ind w:firstLine="420"/>
    </w:pPr>
    <w:rPr>
      <w:sz w:val="18"/>
    </w:rPr>
  </w:style>
  <w:style w:type="paragraph" w:customStyle="1" w:styleId="afa">
    <w:name w:val="标准文件_示例×："/>
    <w:basedOn w:val="afff5"/>
    <w:next w:val="afffffffff3"/>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e"/>
    <w:qFormat/>
    <w:rPr>
      <w:rFonts w:ascii="宋体" w:hAnsi="Times New Roman"/>
      <w:sz w:val="21"/>
    </w:rPr>
  </w:style>
  <w:style w:type="paragraph" w:customStyle="1" w:styleId="afffffffff4">
    <w:name w:val="标准文件_表格续"/>
    <w:basedOn w:val="affffe"/>
    <w:next w:val="affffe"/>
    <w:qFormat/>
    <w:pPr>
      <w:jc w:val="center"/>
    </w:pPr>
    <w:rPr>
      <w:rFonts w:ascii="黑体" w:eastAsia="黑体" w:hAnsi="黑体"/>
    </w:rPr>
  </w:style>
  <w:style w:type="character" w:styleId="afffffffff5">
    <w:name w:val="Placeholder Text"/>
    <w:basedOn w:val="afff6"/>
    <w:uiPriority w:val="99"/>
    <w:semiHidden/>
    <w:qFormat/>
    <w:rPr>
      <w:color w:val="808080"/>
    </w:rPr>
  </w:style>
  <w:style w:type="paragraph" w:customStyle="1" w:styleId="2">
    <w:name w:val="标准文件_二级项2"/>
    <w:basedOn w:val="affffe"/>
    <w:qFormat/>
    <w:pPr>
      <w:numPr>
        <w:ilvl w:val="1"/>
        <w:numId w:val="21"/>
      </w:numPr>
      <w:ind w:firstLineChars="0" w:firstLine="0"/>
    </w:pPr>
  </w:style>
  <w:style w:type="paragraph" w:customStyle="1" w:styleId="21">
    <w:name w:val="标准文件_三级项2"/>
    <w:basedOn w:val="affffe"/>
    <w:qFormat/>
    <w:pPr>
      <w:numPr>
        <w:numId w:val="30"/>
      </w:numPr>
      <w:spacing w:line="300" w:lineRule="exact"/>
      <w:ind w:firstLineChars="0"/>
    </w:pPr>
    <w:rPr>
      <w:rFonts w:ascii="Times New Roman"/>
    </w:rPr>
  </w:style>
  <w:style w:type="paragraph" w:customStyle="1" w:styleId="20">
    <w:name w:val="标准文件_一级项2"/>
    <w:basedOn w:val="affffe"/>
    <w:qFormat/>
    <w:pPr>
      <w:numPr>
        <w:numId w:val="31"/>
      </w:numPr>
      <w:spacing w:line="300" w:lineRule="exact"/>
      <w:ind w:firstLineChars="0"/>
    </w:pPr>
    <w:rPr>
      <w:rFonts w:ascii="Times New Roman"/>
    </w:rPr>
  </w:style>
  <w:style w:type="paragraph" w:customStyle="1" w:styleId="afffffffff6">
    <w:name w:val="标准文件_提示"/>
    <w:basedOn w:val="affffe"/>
    <w:next w:val="affffe"/>
    <w:qFormat/>
    <w:pPr>
      <w:ind w:firstLine="420"/>
    </w:pPr>
    <w:rPr>
      <w:rFonts w:ascii="黑体" w:eastAsia="黑体"/>
    </w:rPr>
  </w:style>
  <w:style w:type="character" w:customStyle="1" w:styleId="afffffffff7">
    <w:name w:val="标准文件_来源"/>
    <w:basedOn w:val="afff6"/>
    <w:uiPriority w:val="1"/>
    <w:qFormat/>
    <w:rPr>
      <w:rFonts w:eastAsia="宋体"/>
      <w:sz w:val="21"/>
    </w:rPr>
  </w:style>
  <w:style w:type="paragraph" w:customStyle="1" w:styleId="afffffffff8">
    <w:name w:val="标准文件_图表说明"/>
    <w:qFormat/>
    <w:pPr>
      <w:spacing w:line="276" w:lineRule="auto"/>
      <w:ind w:firstLine="420"/>
    </w:pPr>
    <w:rPr>
      <w:rFonts w:ascii="宋体" w:hAnsi="宋体"/>
      <w:kern w:val="2"/>
      <w:sz w:val="18"/>
    </w:rPr>
  </w:style>
  <w:style w:type="paragraph" w:customStyle="1" w:styleId="afffffffff9">
    <w:name w:val="其他发布日期"/>
    <w:basedOn w:val="affffffc"/>
    <w:qFormat/>
    <w:pPr>
      <w:framePr w:w="3997" w:h="471" w:hRule="exact" w:hSpace="0" w:vSpace="181" w:wrap="around" w:vAnchor="page" w:hAnchor="page" w:x="1419" w:y="14097"/>
    </w:pPr>
  </w:style>
  <w:style w:type="paragraph" w:customStyle="1" w:styleId="afffffffffa">
    <w:name w:val="其他实施日期"/>
    <w:basedOn w:val="affffffff2"/>
    <w:qFormat/>
    <w:pPr>
      <w:framePr w:w="3997" w:h="471" w:hRule="exact" w:vSpace="181" w:wrap="around" w:vAnchor="page" w:hAnchor="page" w:x="7089" w:y="14097"/>
    </w:pPr>
  </w:style>
  <w:style w:type="paragraph" w:customStyle="1" w:styleId="afffffffffb">
    <w:name w:val="标准文件_文件编号"/>
    <w:basedOn w:val="affffe"/>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c">
    <w:name w:val="标准文件_替换文件编号"/>
    <w:basedOn w:val="afffffffffb"/>
    <w:qFormat/>
    <w:pPr>
      <w:framePr w:wrap="auto"/>
      <w:spacing w:before="57"/>
    </w:pPr>
    <w:rPr>
      <w:sz w:val="21"/>
    </w:rPr>
  </w:style>
  <w:style w:type="paragraph" w:customStyle="1" w:styleId="afffffffffd">
    <w:name w:val="标准文件_文件名称"/>
    <w:basedOn w:val="affffe"/>
    <w:next w:val="affffe"/>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e"/>
    <w:next w:val="affffe"/>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e"/>
    <w:next w:val="affffe"/>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e"/>
    <w:next w:val="affffe"/>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e"/>
    <w:next w:val="affffe"/>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e"/>
    <w:next w:val="affffe"/>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e"/>
    <w:next w:val="affffe"/>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e"/>
    <w:next w:val="affffe"/>
    <w:qFormat/>
    <w:pPr>
      <w:numPr>
        <w:ilvl w:val="5"/>
        <w:numId w:val="8"/>
      </w:numPr>
      <w:spacing w:beforeLines="50" w:before="50" w:afterLines="50" w:after="50"/>
      <w:ind w:firstLineChars="0"/>
    </w:pPr>
    <w:rPr>
      <w:rFonts w:ascii="黑体" w:eastAsia="黑体"/>
    </w:rPr>
  </w:style>
  <w:style w:type="paragraph" w:customStyle="1" w:styleId="afffffffffe">
    <w:name w:val="标准文件_注后"/>
    <w:basedOn w:val="affffe"/>
    <w:qFormat/>
    <w:pPr>
      <w:ind w:left="811" w:firstLineChars="0" w:firstLine="0"/>
    </w:pPr>
    <w:rPr>
      <w:sz w:val="18"/>
    </w:rPr>
  </w:style>
  <w:style w:type="paragraph" w:customStyle="1" w:styleId="X">
    <w:name w:val="标准文件_注X后"/>
    <w:basedOn w:val="affffe"/>
    <w:qFormat/>
    <w:pPr>
      <w:ind w:left="811" w:firstLineChars="0" w:firstLine="0"/>
    </w:pPr>
    <w:rPr>
      <w:sz w:val="18"/>
    </w:rPr>
  </w:style>
  <w:style w:type="paragraph" w:customStyle="1" w:styleId="affffffffff">
    <w:name w:val="标准文件_示例后"/>
    <w:basedOn w:val="affffe"/>
    <w:qFormat/>
    <w:pPr>
      <w:ind w:left="964" w:firstLineChars="0" w:firstLine="0"/>
    </w:pPr>
    <w:rPr>
      <w:sz w:val="18"/>
    </w:rPr>
  </w:style>
  <w:style w:type="paragraph" w:customStyle="1" w:styleId="X0">
    <w:name w:val="标准文件_示例X后"/>
    <w:basedOn w:val="affffe"/>
    <w:link w:val="X1"/>
    <w:qFormat/>
    <w:pPr>
      <w:ind w:left="1049" w:firstLineChars="0" w:firstLine="0"/>
    </w:pPr>
    <w:rPr>
      <w:sz w:val="18"/>
    </w:rPr>
  </w:style>
  <w:style w:type="character" w:customStyle="1" w:styleId="X1">
    <w:name w:val="标准文件_示例X后 字符"/>
    <w:basedOn w:val="Char6"/>
    <w:link w:val="X0"/>
    <w:qFormat/>
    <w:rPr>
      <w:rFonts w:ascii="宋体" w:hAnsi="Times New Roman"/>
      <w:sz w:val="18"/>
    </w:rPr>
  </w:style>
  <w:style w:type="paragraph" w:customStyle="1" w:styleId="affffffffff0">
    <w:name w:val="标准文件_索引项"/>
    <w:basedOn w:val="affffe"/>
    <w:next w:val="affffe"/>
    <w:qFormat/>
    <w:pPr>
      <w:tabs>
        <w:tab w:val="right" w:leader="dot" w:pos="9356"/>
      </w:tabs>
      <w:ind w:left="210" w:firstLineChars="0" w:hanging="210"/>
      <w:jc w:val="left"/>
    </w:pPr>
  </w:style>
  <w:style w:type="paragraph" w:customStyle="1" w:styleId="affffffffff1">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2">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3">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4">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5">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6">
    <w:name w:val="标准文件_引言一级无标题"/>
    <w:basedOn w:val="a7"/>
    <w:next w:val="affffe"/>
    <w:qFormat/>
    <w:pPr>
      <w:spacing w:beforeLines="0" w:before="0" w:afterLines="0" w:after="0" w:line="276" w:lineRule="auto"/>
    </w:pPr>
    <w:rPr>
      <w:rFonts w:ascii="宋体" w:eastAsia="宋体"/>
    </w:rPr>
  </w:style>
  <w:style w:type="paragraph" w:customStyle="1" w:styleId="affffffffff7">
    <w:name w:val="标准文件_引言二级无标题"/>
    <w:basedOn w:val="a8"/>
    <w:next w:val="affffe"/>
    <w:qFormat/>
    <w:pPr>
      <w:spacing w:beforeLines="0" w:before="0" w:afterLines="0" w:after="0" w:line="276" w:lineRule="auto"/>
    </w:pPr>
    <w:rPr>
      <w:rFonts w:ascii="宋体" w:eastAsia="宋体"/>
    </w:rPr>
  </w:style>
  <w:style w:type="paragraph" w:customStyle="1" w:styleId="affffffffff8">
    <w:name w:val="标准文件_引言三级无标题"/>
    <w:basedOn w:val="a9"/>
    <w:qFormat/>
    <w:pPr>
      <w:spacing w:beforeLines="0" w:before="0" w:afterLines="0" w:after="0" w:line="276" w:lineRule="auto"/>
    </w:pPr>
    <w:rPr>
      <w:rFonts w:ascii="宋体" w:eastAsia="宋体"/>
    </w:rPr>
  </w:style>
  <w:style w:type="paragraph" w:customStyle="1" w:styleId="affffffffff9">
    <w:name w:val="标准文件_引言四级无标题"/>
    <w:basedOn w:val="aa"/>
    <w:next w:val="affffe"/>
    <w:qFormat/>
    <w:pPr>
      <w:spacing w:beforeLines="0" w:before="0" w:afterLines="0" w:after="0" w:line="276" w:lineRule="auto"/>
    </w:pPr>
    <w:rPr>
      <w:rFonts w:ascii="宋体" w:eastAsia="宋体"/>
    </w:rPr>
  </w:style>
  <w:style w:type="paragraph" w:customStyle="1" w:styleId="affffffffffa">
    <w:name w:val="标准文件_引言五级无标题"/>
    <w:basedOn w:val="ab"/>
    <w:next w:val="affffe"/>
    <w:qFormat/>
    <w:pPr>
      <w:spacing w:beforeLines="0" w:before="0" w:afterLines="0" w:after="0" w:line="276" w:lineRule="auto"/>
    </w:pPr>
    <w:rPr>
      <w:rFonts w:ascii="宋体" w:eastAsia="宋体"/>
    </w:rPr>
  </w:style>
  <w:style w:type="paragraph" w:customStyle="1" w:styleId="affffffffffb">
    <w:name w:val="标准文件_索引标题"/>
    <w:basedOn w:val="afffff5"/>
    <w:next w:val="affffe"/>
    <w:qFormat/>
    <w:rPr>
      <w:rFonts w:hAnsi="黑体"/>
    </w:rPr>
  </w:style>
  <w:style w:type="paragraph" w:customStyle="1" w:styleId="affffffffffc">
    <w:name w:val="标准文件_脚注内容"/>
    <w:basedOn w:val="affffe"/>
    <w:qFormat/>
    <w:pPr>
      <w:ind w:leftChars="200" w:left="400" w:hangingChars="200" w:hanging="200"/>
    </w:pPr>
    <w:rPr>
      <w:sz w:val="15"/>
    </w:rPr>
  </w:style>
  <w:style w:type="paragraph" w:customStyle="1" w:styleId="affffffffffd">
    <w:name w:val="标准文件_术语条一"/>
    <w:basedOn w:val="affffffff7"/>
    <w:next w:val="affffe"/>
    <w:link w:val="Char8"/>
    <w:qFormat/>
  </w:style>
  <w:style w:type="paragraph" w:customStyle="1" w:styleId="affffffffffe">
    <w:name w:val="标准文件_术语条二"/>
    <w:basedOn w:val="affffffffa"/>
    <w:next w:val="affffe"/>
    <w:link w:val="Char9"/>
    <w:qFormat/>
  </w:style>
  <w:style w:type="paragraph" w:customStyle="1" w:styleId="afffffffffff">
    <w:name w:val="标准文件_术语条三"/>
    <w:basedOn w:val="affffffff9"/>
    <w:next w:val="affffe"/>
    <w:qFormat/>
  </w:style>
  <w:style w:type="paragraph" w:customStyle="1" w:styleId="afffffffffff0">
    <w:name w:val="标准文件_术语条四"/>
    <w:basedOn w:val="affffffffc"/>
    <w:next w:val="affffe"/>
    <w:qFormat/>
  </w:style>
  <w:style w:type="paragraph" w:customStyle="1" w:styleId="afffffffffff1">
    <w:name w:val="标准文件_术语条五"/>
    <w:basedOn w:val="affffffff8"/>
    <w:next w:val="affffe"/>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2">
    <w:name w:val="发布"/>
    <w:basedOn w:val="afff6"/>
    <w:qFormat/>
    <w:rPr>
      <w:rFonts w:ascii="黑体" w:eastAsia="黑体"/>
      <w:spacing w:val="85"/>
      <w:w w:val="100"/>
      <w:position w:val="3"/>
      <w:sz w:val="28"/>
      <w:szCs w:val="28"/>
    </w:rPr>
  </w:style>
  <w:style w:type="character" w:customStyle="1" w:styleId="Char8">
    <w:name w:val="标准文件_术语条一 Char"/>
    <w:link w:val="affffffffffd"/>
    <w:qFormat/>
    <w:rPr>
      <w:rFonts w:ascii="宋体" w:hAnsi="Times New Roman"/>
      <w:sz w:val="21"/>
    </w:rPr>
  </w:style>
  <w:style w:type="character" w:customStyle="1" w:styleId="Char9">
    <w:name w:val="标准文件_术语条二 Char"/>
    <w:link w:val="affffffffffe"/>
    <w:qFormat/>
    <w:rPr>
      <w:rFonts w:ascii="宋体" w:hAnsi="Times New Roman"/>
      <w:sz w:val="21"/>
    </w:rPr>
  </w:style>
  <w:style w:type="paragraph" w:customStyle="1" w:styleId="12">
    <w:name w:val="正文1"/>
    <w:qFormat/>
    <w:pPr>
      <w:jc w:val="both"/>
    </w:pPr>
    <w:rPr>
      <w:rFonts w:cs="Calibri"/>
      <w:kern w:val="2"/>
      <w:sz w:val="21"/>
      <w:szCs w:val="21"/>
    </w:rPr>
  </w:style>
  <w:style w:type="character" w:customStyle="1" w:styleId="Char7">
    <w:name w:val="标准文件_二级条标题 Char"/>
    <w:link w:val="affe"/>
    <w:qFormat/>
    <w:rPr>
      <w:rFonts w:ascii="黑体" w:eastAsia="黑体" w:hAnsi="Times New Roman"/>
      <w:sz w:val="21"/>
    </w:rPr>
  </w:style>
  <w:style w:type="paragraph" w:customStyle="1" w:styleId="13">
    <w:name w:val="修订1"/>
    <w:hidden/>
    <w:uiPriority w:val="99"/>
    <w:unhideWhenUsed/>
    <w:qFormat/>
    <w:rPr>
      <w:kern w:val="2"/>
      <w:sz w:val="21"/>
      <w:szCs w:val="21"/>
    </w:rPr>
  </w:style>
  <w:style w:type="paragraph" w:customStyle="1" w:styleId="24">
    <w:name w:val="修订2"/>
    <w:hidden/>
    <w:uiPriority w:val="99"/>
    <w:unhideWhenUsed/>
    <w:qFormat/>
    <w:rPr>
      <w:kern w:val="2"/>
      <w:sz w:val="21"/>
      <w:szCs w:val="21"/>
    </w:rPr>
  </w:style>
  <w:style w:type="paragraph" w:customStyle="1" w:styleId="afffffffffff3">
    <w:name w:val="段"/>
    <w:basedOn w:val="afff5"/>
    <w:qFormat/>
    <w:pPr>
      <w:widowControl/>
      <w:autoSpaceDE w:val="0"/>
      <w:autoSpaceDN w:val="0"/>
      <w:adjustRightInd/>
      <w:spacing w:line="240" w:lineRule="auto"/>
      <w:ind w:firstLineChars="200" w:firstLine="420"/>
    </w:pPr>
    <w:rPr>
      <w:rFonts w:ascii="宋体" w:hAnsi="宋体" w:cs="宋体"/>
      <w:kern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uiPriority="0"/>
    <w:lsdException w:name="toc 9" w:uiPriority="0"/>
    <w:lsdException w:name="Normal Indent" w:semiHidden="0" w:uiPriority="0" w:unhideWhenUsed="0" w:qFormat="1"/>
    <w:lsdException w:name="footnote text" w:uiPriority="0" w:unhideWhenUsed="0" w:qFormat="1"/>
    <w:lsdException w:name="header" w:semiHidden="0" w:unhideWhenUsed="0" w:qFormat="1"/>
    <w:lsdException w:name="footer" w:semiHidden="0" w:unhideWhenUsed="0" w:qFormat="1"/>
    <w:lsdException w:name="caption" w:uiPriority="35" w:qFormat="1"/>
    <w:lsdException w:name="table of figures" w:uiPriority="0" w:unhideWhenUsed="0" w:qFormat="1"/>
    <w:lsdException w:name="footnote reference" w:uiPriority="0" w:unhideWhenUsed="0" w:qFormat="1"/>
    <w:lsdException w:name="page number" w:semiHidden="0" w:uiPriority="0" w:unhideWhenUsed="0" w:qFormat="1"/>
    <w:lsdException w:name="Title" w:semiHidden="0" w:uiPriority="0" w:unhideWhenUsed="0" w:qFormat="1"/>
    <w:lsdException w:name="Default Paragraph Font" w:uiPriority="1" w:qFormat="1"/>
    <w:lsdException w:name="Body Text" w:semiHidden="0" w:uiPriority="0" w:unhideWhenUsed="0" w:qFormat="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39" w:unhideWhenUsed="0" w:qFormat="1"/>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autoRedefine/>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Char"/>
    <w:qFormat/>
    <w:pPr>
      <w:spacing w:after="120"/>
    </w:pPr>
  </w:style>
  <w:style w:type="paragraph" w:styleId="50">
    <w:name w:val="toc 5"/>
    <w:basedOn w:val="afff5"/>
    <w:next w:val="afff5"/>
    <w:autoRedefine/>
    <w:uiPriority w:val="39"/>
    <w:unhideWhenUsed/>
    <w:qFormat/>
    <w:pPr>
      <w:ind w:left="839"/>
    </w:pPr>
    <w:rPr>
      <w:rFonts w:ascii="宋体"/>
    </w:rPr>
  </w:style>
  <w:style w:type="paragraph" w:styleId="30">
    <w:name w:val="toc 3"/>
    <w:basedOn w:val="afff5"/>
    <w:next w:val="afff5"/>
    <w:autoRedefine/>
    <w:uiPriority w:val="39"/>
    <w:unhideWhenUsed/>
    <w:qFormat/>
    <w:pPr>
      <w:spacing w:line="300" w:lineRule="exact"/>
      <w:ind w:left="420"/>
    </w:pPr>
    <w:rPr>
      <w:rFonts w:ascii="宋体"/>
    </w:rPr>
  </w:style>
  <w:style w:type="paragraph" w:styleId="afffb">
    <w:name w:val="Balloon Text"/>
    <w:basedOn w:val="afff5"/>
    <w:link w:val="Char0"/>
    <w:uiPriority w:val="99"/>
    <w:semiHidden/>
    <w:unhideWhenUsed/>
    <w:qFormat/>
    <w:rPr>
      <w:sz w:val="18"/>
      <w:szCs w:val="18"/>
    </w:rPr>
  </w:style>
  <w:style w:type="paragraph" w:styleId="afffc">
    <w:name w:val="footer"/>
    <w:basedOn w:val="afff5"/>
    <w:link w:val="Char1"/>
    <w:uiPriority w:val="99"/>
    <w:qFormat/>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uiPriority w:val="99"/>
    <w:qFormat/>
    <w:pPr>
      <w:tabs>
        <w:tab w:val="center" w:pos="4153"/>
        <w:tab w:val="right" w:pos="8306"/>
      </w:tabs>
      <w:adjustRightInd/>
      <w:snapToGrid w:val="0"/>
      <w:jc w:val="center"/>
    </w:pPr>
    <w:rPr>
      <w:sz w:val="18"/>
      <w:szCs w:val="18"/>
    </w:rPr>
  </w:style>
  <w:style w:type="paragraph" w:styleId="10">
    <w:name w:val="toc 1"/>
    <w:basedOn w:val="afff5"/>
    <w:next w:val="afff5"/>
    <w:autoRedefine/>
    <w:uiPriority w:val="39"/>
    <w:unhideWhenUsed/>
    <w:qFormat/>
    <w:rPr>
      <w:rFonts w:ascii="宋体"/>
    </w:rPr>
  </w:style>
  <w:style w:type="paragraph" w:styleId="40">
    <w:name w:val="toc 4"/>
    <w:basedOn w:val="afff5"/>
    <w:next w:val="afff5"/>
    <w:autoRedefine/>
    <w:uiPriority w:val="39"/>
    <w:unhideWhenUsed/>
    <w:qFormat/>
    <w:pPr>
      <w:tabs>
        <w:tab w:val="right" w:leader="dot" w:pos="9344"/>
      </w:tabs>
      <w:spacing w:line="300" w:lineRule="exact"/>
      <w:ind w:left="629"/>
    </w:pPr>
    <w:rPr>
      <w:rFonts w:ascii="宋体"/>
    </w:rPr>
  </w:style>
  <w:style w:type="paragraph" w:styleId="afffe">
    <w:name w:val="footnote text"/>
    <w:basedOn w:val="afff5"/>
    <w:next w:val="afff5"/>
    <w:link w:val="Char3"/>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autoRedefine/>
    <w:uiPriority w:val="39"/>
    <w:unhideWhenUsed/>
    <w:qFormat/>
    <w:pPr>
      <w:spacing w:line="300" w:lineRule="exact"/>
      <w:ind w:left="1049"/>
    </w:pPr>
    <w:rPr>
      <w:rFonts w:ascii="宋体"/>
    </w:rPr>
  </w:style>
  <w:style w:type="paragraph" w:styleId="affff">
    <w:name w:val="table of figures"/>
    <w:basedOn w:val="afff5"/>
    <w:next w:val="afff5"/>
    <w:semiHidden/>
    <w:qFormat/>
    <w:pPr>
      <w:adjustRightInd/>
      <w:spacing w:line="240" w:lineRule="auto"/>
      <w:jc w:val="left"/>
    </w:pPr>
    <w:rPr>
      <w:szCs w:val="24"/>
    </w:rPr>
  </w:style>
  <w:style w:type="paragraph" w:styleId="23">
    <w:name w:val="toc 2"/>
    <w:basedOn w:val="afff5"/>
    <w:next w:val="afff5"/>
    <w:autoRedefine/>
    <w:uiPriority w:val="39"/>
    <w:unhideWhenUsed/>
    <w:qFormat/>
    <w:pPr>
      <w:tabs>
        <w:tab w:val="right" w:leader="dot" w:pos="9344"/>
      </w:tabs>
      <w:spacing w:line="300" w:lineRule="exact"/>
      <w:ind w:left="210"/>
    </w:pPr>
    <w:rPr>
      <w:rFonts w:ascii="宋体"/>
    </w:rPr>
  </w:style>
  <w:style w:type="paragraph" w:styleId="affff0">
    <w:name w:val="Title"/>
    <w:basedOn w:val="afff5"/>
    <w:link w:val="Char4"/>
    <w:qFormat/>
    <w:pPr>
      <w:spacing w:before="240" w:after="60"/>
      <w:jc w:val="center"/>
      <w:outlineLvl w:val="0"/>
    </w:pPr>
    <w:rPr>
      <w:rFonts w:ascii="Arial" w:hAnsi="Arial" w:cs="Arial"/>
      <w:b/>
      <w:bCs/>
      <w:sz w:val="32"/>
      <w:szCs w:val="32"/>
    </w:rPr>
  </w:style>
  <w:style w:type="table" w:styleId="affff1">
    <w:name w:val="Table Grid"/>
    <w:basedOn w:val="afff7"/>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2">
    <w:name w:val="Strong"/>
    <w:uiPriority w:val="22"/>
    <w:qFormat/>
    <w:rPr>
      <w:b/>
      <w:bCs/>
    </w:rPr>
  </w:style>
  <w:style w:type="character" w:styleId="affff3">
    <w:name w:val="page number"/>
    <w:qFormat/>
    <w:rPr>
      <w:rFonts w:ascii="宋体" w:eastAsia="宋体" w:hAnsi="Times New Roman"/>
      <w:sz w:val="18"/>
    </w:rPr>
  </w:style>
  <w:style w:type="character" w:styleId="affff4">
    <w:name w:val="Emphasis"/>
    <w:uiPriority w:val="20"/>
    <w:qFormat/>
    <w:rPr>
      <w:i/>
      <w:iCs/>
    </w:rPr>
  </w:style>
  <w:style w:type="character" w:styleId="affff5">
    <w:name w:val="Hyperlink"/>
    <w:uiPriority w:val="99"/>
    <w:qFormat/>
    <w:rPr>
      <w:rFonts w:ascii="宋体" w:eastAsia="宋体" w:hAnsi="Times New Roman"/>
      <w:color w:val="auto"/>
      <w:spacing w:val="0"/>
      <w:w w:val="100"/>
      <w:position w:val="0"/>
      <w:sz w:val="21"/>
      <w:u w:val="none"/>
      <w:vertAlign w:val="baseline"/>
    </w:rPr>
  </w:style>
  <w:style w:type="character" w:styleId="affff6">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b/>
      <w:bCs/>
      <w:kern w:val="44"/>
      <w:sz w:val="44"/>
      <w:szCs w:val="44"/>
    </w:rPr>
  </w:style>
  <w:style w:type="character" w:customStyle="1" w:styleId="2Char">
    <w:name w:val="标题 2 Char"/>
    <w:link w:val="22"/>
    <w:qFormat/>
    <w:rPr>
      <w:rFonts w:ascii="Arial" w:eastAsia="黑体" w:hAnsi="Arial"/>
      <w:b/>
      <w:bCs/>
      <w:kern w:val="2"/>
      <w:sz w:val="32"/>
      <w:szCs w:val="32"/>
    </w:rPr>
  </w:style>
  <w:style w:type="character" w:customStyle="1" w:styleId="3Char">
    <w:name w:val="标题 3 Char"/>
    <w:link w:val="3"/>
    <w:qFormat/>
    <w:rPr>
      <w:b/>
      <w:bCs/>
      <w:kern w:val="2"/>
      <w:sz w:val="32"/>
      <w:szCs w:val="32"/>
    </w:rPr>
  </w:style>
  <w:style w:type="character" w:customStyle="1" w:styleId="4Char">
    <w:name w:val="标题 4 Char"/>
    <w:link w:val="4"/>
    <w:qFormat/>
    <w:rPr>
      <w:rFonts w:ascii="Arial" w:eastAsia="黑体" w:hAnsi="Arial"/>
      <w:b/>
      <w:bCs/>
      <w:kern w:val="2"/>
      <w:sz w:val="28"/>
      <w:szCs w:val="28"/>
    </w:rPr>
  </w:style>
  <w:style w:type="character" w:customStyle="1" w:styleId="5Char">
    <w:name w:val="标题 5 Char"/>
    <w:link w:val="5"/>
    <w:qFormat/>
    <w:rPr>
      <w:b/>
      <w:bCs/>
      <w:kern w:val="2"/>
      <w:sz w:val="28"/>
      <w:szCs w:val="28"/>
    </w:rPr>
  </w:style>
  <w:style w:type="character" w:customStyle="1" w:styleId="6Char">
    <w:name w:val="标题 6 Char"/>
    <w:link w:val="6"/>
    <w:qFormat/>
    <w:rPr>
      <w:rFonts w:ascii="Arial" w:eastAsia="黑体" w:hAnsi="Arial"/>
      <w:b/>
      <w:bCs/>
      <w:kern w:val="2"/>
      <w:sz w:val="24"/>
      <w:szCs w:val="24"/>
    </w:rPr>
  </w:style>
  <w:style w:type="character" w:customStyle="1" w:styleId="7Char">
    <w:name w:val="标题 7 Char"/>
    <w:link w:val="7"/>
    <w:qFormat/>
    <w:rPr>
      <w:b/>
      <w:bCs/>
      <w:kern w:val="2"/>
      <w:sz w:val="24"/>
      <w:szCs w:val="24"/>
    </w:rPr>
  </w:style>
  <w:style w:type="character" w:customStyle="1" w:styleId="8Char">
    <w:name w:val="标题 8 Char"/>
    <w:link w:val="8"/>
    <w:qFormat/>
    <w:rPr>
      <w:rFonts w:ascii="Arial" w:eastAsia="黑体" w:hAnsi="Arial"/>
      <w:kern w:val="2"/>
      <w:sz w:val="24"/>
      <w:szCs w:val="24"/>
    </w:rPr>
  </w:style>
  <w:style w:type="character" w:customStyle="1" w:styleId="9Char">
    <w:name w:val="标题 9 Char"/>
    <w:link w:val="9"/>
    <w:qFormat/>
    <w:rPr>
      <w:rFonts w:ascii="Arial" w:eastAsia="黑体" w:hAnsi="Arial"/>
      <w:kern w:val="2"/>
      <w:sz w:val="21"/>
      <w:szCs w:val="21"/>
    </w:rPr>
  </w:style>
  <w:style w:type="character" w:customStyle="1" w:styleId="Char2">
    <w:name w:val="页眉 Char"/>
    <w:link w:val="afffd"/>
    <w:uiPriority w:val="99"/>
    <w:qFormat/>
    <w:rPr>
      <w:kern w:val="2"/>
      <w:sz w:val="18"/>
      <w:szCs w:val="18"/>
    </w:rPr>
  </w:style>
  <w:style w:type="character" w:customStyle="1" w:styleId="Char1">
    <w:name w:val="页脚 Char"/>
    <w:link w:val="afffc"/>
    <w:uiPriority w:val="99"/>
    <w:qFormat/>
    <w:rPr>
      <w:rFonts w:ascii="宋体"/>
      <w:kern w:val="2"/>
      <w:sz w:val="18"/>
      <w:szCs w:val="18"/>
    </w:rPr>
  </w:style>
  <w:style w:type="character" w:customStyle="1" w:styleId="Char0">
    <w:name w:val="批注框文本 Char"/>
    <w:link w:val="afffb"/>
    <w:uiPriority w:val="99"/>
    <w:semiHidden/>
    <w:qFormat/>
    <w:rPr>
      <w:kern w:val="2"/>
      <w:sz w:val="18"/>
      <w:szCs w:val="18"/>
    </w:rPr>
  </w:style>
  <w:style w:type="paragraph" w:styleId="affff7">
    <w:name w:val="Quote"/>
    <w:basedOn w:val="afff5"/>
    <w:next w:val="afff5"/>
    <w:link w:val="Char5"/>
    <w:uiPriority w:val="29"/>
    <w:qFormat/>
    <w:rPr>
      <w:i/>
      <w:iCs/>
      <w:color w:val="000000"/>
    </w:rPr>
  </w:style>
  <w:style w:type="character" w:customStyle="1" w:styleId="Char5">
    <w:name w:val="引用 Char"/>
    <w:link w:val="affff7"/>
    <w:uiPriority w:val="29"/>
    <w:qFormat/>
    <w:rPr>
      <w:i/>
      <w:iCs/>
      <w:color w:val="000000"/>
      <w:kern w:val="2"/>
      <w:sz w:val="21"/>
      <w:szCs w:val="21"/>
    </w:rPr>
  </w:style>
  <w:style w:type="character" w:customStyle="1" w:styleId="Char4">
    <w:name w:val="标题 Char"/>
    <w:link w:val="affff0"/>
    <w:qFormat/>
    <w:rPr>
      <w:rFonts w:ascii="Arial" w:hAnsi="Arial" w:cs="Arial"/>
      <w:b/>
      <w:bCs/>
      <w:kern w:val="2"/>
      <w:sz w:val="32"/>
      <w:szCs w:val="32"/>
    </w:rPr>
  </w:style>
  <w:style w:type="paragraph" w:customStyle="1" w:styleId="affff8">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9">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a">
    <w:name w:val="标准文件_页脚偶数页"/>
    <w:qFormat/>
    <w:pPr>
      <w:ind w:left="198"/>
    </w:pPr>
    <w:rPr>
      <w:rFonts w:ascii="宋体" w:hAnsi="Times New Roman"/>
      <w:sz w:val="18"/>
    </w:rPr>
  </w:style>
  <w:style w:type="paragraph" w:customStyle="1" w:styleId="affffb">
    <w:name w:val="标准文件_页脚奇数页"/>
    <w:qFormat/>
    <w:pPr>
      <w:ind w:right="227"/>
      <w:jc w:val="right"/>
    </w:pPr>
    <w:rPr>
      <w:rFonts w:ascii="宋体" w:hAnsi="Times New Roman"/>
      <w:sz w:val="18"/>
    </w:rPr>
  </w:style>
  <w:style w:type="paragraph" w:customStyle="1" w:styleId="affffc">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d">
    <w:name w:val="标准文件_标准正文"/>
    <w:basedOn w:val="afff5"/>
    <w:next w:val="affffe"/>
    <w:qFormat/>
    <w:pPr>
      <w:snapToGrid w:val="0"/>
      <w:ind w:firstLineChars="200" w:firstLine="200"/>
    </w:pPr>
    <w:rPr>
      <w:kern w:val="0"/>
    </w:rPr>
  </w:style>
  <w:style w:type="paragraph" w:customStyle="1" w:styleId="affffe">
    <w:name w:val="标准文件_段"/>
    <w:link w:val="Char6"/>
    <w:qFormat/>
    <w:pPr>
      <w:autoSpaceDE w:val="0"/>
      <w:autoSpaceDN w:val="0"/>
      <w:ind w:firstLineChars="200" w:firstLine="200"/>
      <w:jc w:val="both"/>
    </w:pPr>
    <w:rPr>
      <w:rFonts w:ascii="宋体" w:hAnsi="Times New Roman"/>
      <w:sz w:val="21"/>
    </w:rPr>
  </w:style>
  <w:style w:type="paragraph" w:customStyle="1" w:styleId="afffff">
    <w:name w:val="标准文件_版本"/>
    <w:basedOn w:val="affffd"/>
    <w:qFormat/>
    <w:pPr>
      <w:adjustRightInd/>
      <w:snapToGrid/>
      <w:ind w:firstLineChars="0" w:firstLine="0"/>
    </w:pPr>
    <w:rPr>
      <w:rFonts w:ascii="宋体" w:hAnsi="宋体"/>
      <w:kern w:val="2"/>
    </w:rPr>
  </w:style>
  <w:style w:type="paragraph" w:customStyle="1" w:styleId="afffff0">
    <w:name w:val="标准文件_标准部门"/>
    <w:basedOn w:val="afff5"/>
    <w:qFormat/>
    <w:pPr>
      <w:jc w:val="center"/>
    </w:pPr>
    <w:rPr>
      <w:rFonts w:ascii="黑体" w:eastAsia="黑体"/>
      <w:kern w:val="0"/>
      <w:sz w:val="44"/>
    </w:rPr>
  </w:style>
  <w:style w:type="paragraph" w:customStyle="1" w:styleId="afffff1">
    <w:name w:val="标准文件_标准代替"/>
    <w:basedOn w:val="afff5"/>
    <w:next w:val="afff5"/>
    <w:qFormat/>
    <w:pPr>
      <w:spacing w:line="310" w:lineRule="exact"/>
      <w:jc w:val="right"/>
    </w:pPr>
    <w:rPr>
      <w:rFonts w:ascii="宋体" w:hAnsi="宋体"/>
      <w:kern w:val="0"/>
    </w:rPr>
  </w:style>
  <w:style w:type="paragraph" w:customStyle="1" w:styleId="afffff2">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3">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4">
    <w:name w:val="标准文件_页眉偶数页"/>
    <w:basedOn w:val="afffff3"/>
    <w:next w:val="afff5"/>
    <w:qFormat/>
    <w:pPr>
      <w:jc w:val="left"/>
    </w:pPr>
  </w:style>
  <w:style w:type="paragraph" w:customStyle="1" w:styleId="afffff5">
    <w:name w:val="标准文件_参考文献标题"/>
    <w:basedOn w:val="afff5"/>
    <w:next w:val="afff5"/>
    <w:qFormat/>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e"/>
    <w:link w:val="Char7"/>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6">
    <w:name w:val="标准文件_发布"/>
    <w:qFormat/>
    <w:rPr>
      <w:rFonts w:ascii="黑体" w:eastAsia="黑体"/>
      <w:spacing w:val="0"/>
      <w:w w:val="100"/>
      <w:position w:val="3"/>
      <w:sz w:val="28"/>
    </w:rPr>
  </w:style>
  <w:style w:type="paragraph" w:customStyle="1" w:styleId="ad">
    <w:name w:val="标准文件_方框数字列项"/>
    <w:basedOn w:val="affffe"/>
    <w:qFormat/>
    <w:pPr>
      <w:numPr>
        <w:numId w:val="3"/>
      </w:numPr>
      <w:ind w:firstLineChars="0" w:firstLine="0"/>
    </w:pPr>
  </w:style>
  <w:style w:type="paragraph" w:customStyle="1" w:styleId="afffff7">
    <w:name w:val="标准文件_封面标准编号"/>
    <w:basedOn w:val="afff5"/>
    <w:next w:val="afffff1"/>
    <w:qFormat/>
    <w:pPr>
      <w:spacing w:line="310" w:lineRule="exact"/>
      <w:jc w:val="right"/>
    </w:pPr>
    <w:rPr>
      <w:rFonts w:ascii="黑体" w:eastAsia="黑体"/>
      <w:kern w:val="0"/>
      <w:sz w:val="28"/>
    </w:rPr>
  </w:style>
  <w:style w:type="paragraph" w:customStyle="1" w:styleId="afffff8">
    <w:name w:val="标准文件_封面标准分类号"/>
    <w:basedOn w:val="afff5"/>
    <w:qFormat/>
    <w:rPr>
      <w:rFonts w:ascii="黑体" w:eastAsia="黑体"/>
      <w:b/>
      <w:kern w:val="0"/>
      <w:sz w:val="28"/>
    </w:rPr>
  </w:style>
  <w:style w:type="paragraph" w:customStyle="1" w:styleId="afffff9">
    <w:name w:val="标准文件_封面标准名称"/>
    <w:basedOn w:val="afff5"/>
    <w:qFormat/>
    <w:pPr>
      <w:spacing w:line="240" w:lineRule="auto"/>
      <w:jc w:val="center"/>
    </w:pPr>
    <w:rPr>
      <w:rFonts w:ascii="黑体" w:eastAsia="黑体"/>
      <w:kern w:val="0"/>
      <w:sz w:val="52"/>
    </w:rPr>
  </w:style>
  <w:style w:type="paragraph" w:customStyle="1" w:styleId="afffffa">
    <w:name w:val="标准文件_封面标准英文名称"/>
    <w:basedOn w:val="afff5"/>
    <w:qFormat/>
    <w:pPr>
      <w:spacing w:line="240" w:lineRule="auto"/>
      <w:jc w:val="center"/>
    </w:pPr>
    <w:rPr>
      <w:rFonts w:ascii="黑体" w:eastAsia="黑体"/>
      <w:b/>
      <w:sz w:val="28"/>
    </w:rPr>
  </w:style>
  <w:style w:type="paragraph" w:customStyle="1" w:styleId="afffffb">
    <w:name w:val="标准文件_封面发布日期"/>
    <w:basedOn w:val="afff5"/>
    <w:qFormat/>
    <w:pPr>
      <w:spacing w:line="310" w:lineRule="exact"/>
    </w:pPr>
    <w:rPr>
      <w:rFonts w:ascii="黑体" w:eastAsia="黑体"/>
      <w:kern w:val="0"/>
      <w:sz w:val="28"/>
    </w:rPr>
  </w:style>
  <w:style w:type="paragraph" w:customStyle="1" w:styleId="afffffc">
    <w:name w:val="标准文件_封面密级"/>
    <w:basedOn w:val="afff5"/>
    <w:qFormat/>
    <w:rPr>
      <w:rFonts w:eastAsia="黑体"/>
      <w:sz w:val="32"/>
    </w:rPr>
  </w:style>
  <w:style w:type="paragraph" w:customStyle="1" w:styleId="afffffd">
    <w:name w:val="标准文件_封面实施日期"/>
    <w:basedOn w:val="afff5"/>
    <w:qFormat/>
    <w:pPr>
      <w:spacing w:line="310" w:lineRule="exact"/>
      <w:jc w:val="right"/>
    </w:pPr>
    <w:rPr>
      <w:rFonts w:ascii="黑体" w:eastAsia="黑体"/>
      <w:sz w:val="28"/>
    </w:rPr>
  </w:style>
  <w:style w:type="paragraph" w:customStyle="1" w:styleId="afffffe">
    <w:name w:val="标准文件_封面抬头"/>
    <w:basedOn w:val="affffe"/>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e"/>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e"/>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e"/>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e"/>
    <w:qFormat/>
    <w:pPr>
      <w:widowControl/>
      <w:numPr>
        <w:ilvl w:val="2"/>
      </w:numPr>
      <w:wordWrap w:val="0"/>
      <w:overflowPunct w:val="0"/>
      <w:autoSpaceDE w:val="0"/>
      <w:autoSpaceDN w:val="0"/>
      <w:textAlignment w:val="baseline"/>
      <w:outlineLvl w:val="3"/>
    </w:pPr>
  </w:style>
  <w:style w:type="paragraph" w:customStyle="1" w:styleId="affffff">
    <w:name w:val="标准文件_附录公式"/>
    <w:basedOn w:val="affffd"/>
    <w:next w:val="affffd"/>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e"/>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e"/>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e"/>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e"/>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hAnsi="Times New Roman"/>
      <w:sz w:val="21"/>
    </w:rPr>
  </w:style>
  <w:style w:type="character" w:customStyle="1" w:styleId="Char">
    <w:name w:val="正文文本 Char"/>
    <w:link w:val="afffa"/>
    <w:qFormat/>
    <w:rPr>
      <w:kern w:val="2"/>
      <w:sz w:val="21"/>
      <w:szCs w:val="21"/>
    </w:rPr>
  </w:style>
  <w:style w:type="paragraph" w:customStyle="1" w:styleId="affffff0">
    <w:name w:val="标准文件_附录章标题"/>
    <w:next w:val="affffe"/>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1">
    <w:name w:val="标准文件_公式后的破折号"/>
    <w:basedOn w:val="affffe"/>
    <w:next w:val="affffe"/>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2">
    <w:name w:val="标准文件_目次、标准名称标题"/>
    <w:basedOn w:val="a6"/>
    <w:next w:val="affffe"/>
    <w:qFormat/>
    <w:pPr>
      <w:spacing w:line="460" w:lineRule="exact"/>
      <w:ind w:left="0" w:firstLine="0"/>
    </w:pPr>
  </w:style>
  <w:style w:type="paragraph" w:customStyle="1" w:styleId="affffff3">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e"/>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4">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e"/>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Char3">
    <w:name w:val="脚注文本 Char"/>
    <w:link w:val="afffe"/>
    <w:semiHidden/>
    <w:qFormat/>
    <w:rPr>
      <w:rFonts w:ascii="宋体"/>
      <w:kern w:val="2"/>
      <w:sz w:val="18"/>
      <w:szCs w:val="18"/>
    </w:rPr>
  </w:style>
  <w:style w:type="paragraph" w:customStyle="1" w:styleId="affffff5">
    <w:name w:val="标准文件_条文脚注"/>
    <w:basedOn w:val="afff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e"/>
    <w:qFormat/>
    <w:pPr>
      <w:numPr>
        <w:numId w:val="12"/>
      </w:numPr>
      <w:spacing w:line="240" w:lineRule="auto"/>
      <w:jc w:val="left"/>
    </w:pPr>
    <w:rPr>
      <w:rFonts w:ascii="宋体" w:hAnsi="宋体"/>
      <w:sz w:val="18"/>
    </w:rPr>
  </w:style>
  <w:style w:type="character" w:customStyle="1" w:styleId="affffff6">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e"/>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e"/>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e"/>
    <w:qFormat/>
    <w:pPr>
      <w:numPr>
        <w:ilvl w:val="2"/>
      </w:numPr>
      <w:spacing w:beforeLines="50" w:before="50" w:afterLines="50" w:after="50"/>
      <w:outlineLvl w:val="1"/>
    </w:pPr>
  </w:style>
  <w:style w:type="paragraph" w:customStyle="1" w:styleId="affffff7">
    <w:name w:val="标准文件_一致程度"/>
    <w:basedOn w:val="afff5"/>
    <w:qFormat/>
    <w:pPr>
      <w:spacing w:line="440" w:lineRule="exact"/>
      <w:jc w:val="center"/>
    </w:pPr>
    <w:rPr>
      <w:sz w:val="28"/>
    </w:rPr>
  </w:style>
  <w:style w:type="paragraph" w:customStyle="1" w:styleId="affffff8">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9">
    <w:name w:val="标准文件_英文图表脚注"/>
    <w:basedOn w:val="affffd"/>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5"/>
    <w:next w:val="affffe"/>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e"/>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a">
    <w:name w:val="标准文件_正文公式"/>
    <w:basedOn w:val="afff5"/>
    <w:next w:val="affffd"/>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e"/>
    <w:qFormat/>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e"/>
    <w:qFormat/>
    <w:pPr>
      <w:numPr>
        <w:numId w:val="18"/>
      </w:numPr>
      <w:jc w:val="center"/>
    </w:pPr>
    <w:rPr>
      <w:rFonts w:ascii="黑体" w:eastAsia="黑体" w:hAnsi="Times New Roman"/>
      <w:sz w:val="21"/>
    </w:rPr>
  </w:style>
  <w:style w:type="paragraph" w:customStyle="1" w:styleId="afb">
    <w:name w:val="标准文件_正文英文图标题"/>
    <w:next w:val="affffe"/>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b">
    <w:name w:val="发布部门"/>
    <w:next w:val="affffe"/>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c">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d">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e">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
    <w:name w:val="封面标准文稿编辑信息"/>
    <w:qFormat/>
    <w:pPr>
      <w:spacing w:before="180" w:line="180" w:lineRule="exact"/>
      <w:jc w:val="center"/>
    </w:pPr>
    <w:rPr>
      <w:rFonts w:ascii="宋体" w:hAnsi="Times New Roman"/>
      <w:sz w:val="21"/>
    </w:rPr>
  </w:style>
  <w:style w:type="paragraph" w:customStyle="1" w:styleId="afffffff0">
    <w:name w:val="封面标准文稿类别"/>
    <w:qFormat/>
    <w:pPr>
      <w:spacing w:before="440" w:line="400" w:lineRule="exact"/>
      <w:jc w:val="center"/>
    </w:pPr>
    <w:rPr>
      <w:rFonts w:ascii="宋体" w:hAnsi="Times New Roman"/>
      <w:sz w:val="24"/>
    </w:rPr>
  </w:style>
  <w:style w:type="paragraph" w:customStyle="1" w:styleId="afffffff1">
    <w:name w:val="封面标准英文名称"/>
    <w:qFormat/>
    <w:pPr>
      <w:widowControl w:val="0"/>
      <w:spacing w:line="360" w:lineRule="exact"/>
      <w:jc w:val="center"/>
    </w:pPr>
    <w:rPr>
      <w:rFonts w:ascii="Times New Roman" w:hAnsi="Times New Roman"/>
      <w:sz w:val="28"/>
    </w:rPr>
  </w:style>
  <w:style w:type="paragraph" w:customStyle="1" w:styleId="afffffff2">
    <w:name w:val="封面一致性程度标识"/>
    <w:qFormat/>
    <w:pPr>
      <w:spacing w:before="440" w:line="440" w:lineRule="exact"/>
      <w:jc w:val="center"/>
    </w:pPr>
    <w:rPr>
      <w:rFonts w:ascii="Times New Roman" w:hAnsi="Times New Roman"/>
      <w:sz w:val="28"/>
    </w:rPr>
  </w:style>
  <w:style w:type="paragraph" w:customStyle="1" w:styleId="afffffff3">
    <w:name w:val="封面正文"/>
    <w:qFormat/>
    <w:pPr>
      <w:jc w:val="both"/>
    </w:pPr>
    <w:rPr>
      <w:rFonts w:ascii="Times New Roman" w:hAnsi="Times New Roman"/>
    </w:rPr>
  </w:style>
  <w:style w:type="paragraph" w:customStyle="1" w:styleId="afffffff4">
    <w:name w:val="附录二级无标题条"/>
    <w:basedOn w:val="afff5"/>
    <w:next w:val="affffe"/>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5">
    <w:name w:val="附录三级无标题条"/>
    <w:basedOn w:val="afffffff4"/>
    <w:next w:val="affffe"/>
    <w:qFormat/>
    <w:pPr>
      <w:outlineLvl w:val="4"/>
    </w:pPr>
  </w:style>
  <w:style w:type="paragraph" w:customStyle="1" w:styleId="afffffff6">
    <w:name w:val="附录四级无标题条"/>
    <w:basedOn w:val="afffffff5"/>
    <w:next w:val="affffe"/>
    <w:qFormat/>
    <w:pPr>
      <w:outlineLvl w:val="5"/>
    </w:pPr>
  </w:style>
  <w:style w:type="paragraph" w:customStyle="1" w:styleId="afffffff7">
    <w:name w:val="附录图"/>
    <w:next w:val="affffe"/>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8">
    <w:name w:val="附录五级无标题条"/>
    <w:basedOn w:val="afffffff6"/>
    <w:next w:val="affffe"/>
    <w:qFormat/>
    <w:pPr>
      <w:outlineLvl w:val="6"/>
    </w:pPr>
  </w:style>
  <w:style w:type="paragraph" w:customStyle="1" w:styleId="afffffff9">
    <w:name w:val="附录性质"/>
    <w:basedOn w:val="afff5"/>
    <w:qFormat/>
    <w:pPr>
      <w:widowControl/>
      <w:adjustRightInd/>
      <w:jc w:val="center"/>
    </w:pPr>
    <w:rPr>
      <w:rFonts w:ascii="黑体" w:eastAsia="黑体"/>
    </w:rPr>
  </w:style>
  <w:style w:type="paragraph" w:customStyle="1" w:styleId="afffffffa">
    <w:name w:val="附录一级无标题条"/>
    <w:basedOn w:val="affffff0"/>
    <w:next w:val="affffe"/>
    <w:qFormat/>
    <w:pPr>
      <w:autoSpaceDN w:val="0"/>
      <w:outlineLvl w:val="2"/>
    </w:pPr>
    <w:rPr>
      <w:rFonts w:ascii="宋体" w:eastAsia="宋体" w:hAnsi="宋体"/>
    </w:rPr>
  </w:style>
  <w:style w:type="character" w:customStyle="1" w:styleId="afffffffb">
    <w:name w:val="个人答复风格"/>
    <w:qFormat/>
    <w:rPr>
      <w:rFonts w:ascii="Arial" w:eastAsia="宋体" w:hAnsi="Arial" w:cs="Arial"/>
      <w:color w:val="auto"/>
      <w:spacing w:val="0"/>
      <w:sz w:val="20"/>
    </w:rPr>
  </w:style>
  <w:style w:type="character" w:customStyle="1" w:styleId="afffffffc">
    <w:name w:val="个人撰写风格"/>
    <w:qFormat/>
    <w:rPr>
      <w:rFonts w:ascii="Arial" w:eastAsia="宋体" w:hAnsi="Arial" w:cs="Arial"/>
      <w:color w:val="auto"/>
      <w:spacing w:val="0"/>
      <w:sz w:val="20"/>
    </w:rPr>
  </w:style>
  <w:style w:type="paragraph" w:customStyle="1" w:styleId="afffffffd">
    <w:name w:val="脚注后续"/>
    <w:qFormat/>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e">
    <w:name w:val="列项·"/>
    <w:basedOn w:val="affffe"/>
    <w:qFormat/>
    <w:pPr>
      <w:tabs>
        <w:tab w:val="left" w:pos="840"/>
      </w:tabs>
    </w:pPr>
  </w:style>
  <w:style w:type="paragraph" w:customStyle="1" w:styleId="affffffff">
    <w:name w:val="目次、索引正文"/>
    <w:qFormat/>
    <w:pPr>
      <w:spacing w:line="320" w:lineRule="exact"/>
      <w:jc w:val="both"/>
    </w:pPr>
    <w:rPr>
      <w:rFonts w:ascii="宋体" w:hAnsi="Times New Roman"/>
      <w:sz w:val="21"/>
    </w:rPr>
  </w:style>
  <w:style w:type="paragraph" w:customStyle="1" w:styleId="210">
    <w:name w:val="目录 21"/>
    <w:basedOn w:val="afff5"/>
    <w:next w:val="afff5"/>
    <w:autoRedefine/>
    <w:semiHidden/>
    <w:qFormat/>
    <w:pPr>
      <w:adjustRightInd/>
      <w:spacing w:line="240" w:lineRule="auto"/>
      <w:jc w:val="left"/>
    </w:pPr>
    <w:rPr>
      <w:bCs/>
      <w:iCs/>
    </w:rPr>
  </w:style>
  <w:style w:type="paragraph" w:customStyle="1" w:styleId="31">
    <w:name w:val="目录 31"/>
    <w:basedOn w:val="afff5"/>
    <w:next w:val="afff5"/>
    <w:autoRedefine/>
    <w:semiHidden/>
    <w:qFormat/>
    <w:pPr>
      <w:spacing w:line="240" w:lineRule="auto"/>
    </w:pPr>
    <w:rPr>
      <w:rFonts w:ascii="宋体" w:hAnsi="宋体"/>
      <w:iCs/>
    </w:rPr>
  </w:style>
  <w:style w:type="paragraph" w:customStyle="1" w:styleId="41">
    <w:name w:val="目录 41"/>
    <w:basedOn w:val="afff5"/>
    <w:next w:val="afff5"/>
    <w:autoRedefine/>
    <w:semiHidden/>
    <w:qFormat/>
    <w:pPr>
      <w:adjustRightInd/>
      <w:spacing w:line="240" w:lineRule="auto"/>
      <w:jc w:val="left"/>
    </w:pPr>
  </w:style>
  <w:style w:type="paragraph" w:customStyle="1" w:styleId="51">
    <w:name w:val="目录 51"/>
    <w:basedOn w:val="afff5"/>
    <w:next w:val="afff5"/>
    <w:autoRedefine/>
    <w:semiHidden/>
    <w:qFormat/>
    <w:pPr>
      <w:spacing w:line="240" w:lineRule="auto"/>
    </w:pPr>
    <w:rPr>
      <w:rFonts w:ascii="宋体" w:hAnsi="宋体"/>
    </w:rPr>
  </w:style>
  <w:style w:type="paragraph" w:customStyle="1" w:styleId="61">
    <w:name w:val="目录 61"/>
    <w:basedOn w:val="afff5"/>
    <w:next w:val="afff5"/>
    <w:autoRedefine/>
    <w:semiHidden/>
    <w:qFormat/>
    <w:pPr>
      <w:adjustRightInd/>
      <w:spacing w:line="240" w:lineRule="auto"/>
      <w:jc w:val="left"/>
    </w:pPr>
  </w:style>
  <w:style w:type="paragraph" w:customStyle="1" w:styleId="71">
    <w:name w:val="目录 71"/>
    <w:basedOn w:val="61"/>
    <w:autoRedefine/>
    <w:semiHidden/>
    <w:qFormat/>
    <w:pPr>
      <w:ind w:left="1260"/>
    </w:pPr>
  </w:style>
  <w:style w:type="paragraph" w:customStyle="1" w:styleId="81">
    <w:name w:val="目录 81"/>
    <w:basedOn w:val="71"/>
    <w:autoRedefine/>
    <w:semiHidden/>
    <w:qFormat/>
    <w:pPr>
      <w:ind w:left="1470"/>
    </w:pPr>
  </w:style>
  <w:style w:type="paragraph" w:customStyle="1" w:styleId="91">
    <w:name w:val="目录 91"/>
    <w:basedOn w:val="81"/>
    <w:autoRedefine/>
    <w:semiHidden/>
    <w:qFormat/>
    <w:pPr>
      <w:ind w:left="1680"/>
    </w:pPr>
  </w:style>
  <w:style w:type="paragraph" w:customStyle="1" w:styleId="affffffff0">
    <w:name w:val="其他标准称谓"/>
    <w:qFormat/>
    <w:pPr>
      <w:spacing w:line="0" w:lineRule="atLeast"/>
      <w:jc w:val="distribute"/>
    </w:pPr>
    <w:rPr>
      <w:rFonts w:ascii="黑体" w:eastAsia="黑体" w:hAnsi="宋体"/>
      <w:sz w:val="52"/>
    </w:rPr>
  </w:style>
  <w:style w:type="paragraph" w:customStyle="1" w:styleId="affffffff1">
    <w:name w:val="其他发布部门"/>
    <w:basedOn w:val="affffffb"/>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2">
    <w:name w:val="实施日期"/>
    <w:basedOn w:val="affffffc"/>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3">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4">
    <w:name w:val="无标题条"/>
    <w:next w:val="affffe"/>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5">
    <w:name w:val="注:后续"/>
    <w:qFormat/>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qFormat/>
    <w:pPr>
      <w:ind w:leftChars="0" w:left="1406" w:firstLineChars="0" w:hanging="499"/>
    </w:pPr>
  </w:style>
  <w:style w:type="paragraph" w:customStyle="1" w:styleId="affffffff7">
    <w:name w:val="标准文件_一级无标题"/>
    <w:basedOn w:val="affd"/>
    <w:qFormat/>
    <w:pPr>
      <w:spacing w:beforeLines="0" w:before="0" w:afterLines="0" w:after="0"/>
      <w:outlineLvl w:val="9"/>
    </w:pPr>
    <w:rPr>
      <w:rFonts w:ascii="宋体" w:eastAsia="宋体"/>
    </w:rPr>
  </w:style>
  <w:style w:type="paragraph" w:customStyle="1" w:styleId="affffffff8">
    <w:name w:val="标准文件_五级无标题"/>
    <w:basedOn w:val="afff1"/>
    <w:qFormat/>
    <w:pPr>
      <w:spacing w:beforeLines="0" w:before="0" w:afterLines="0" w:after="0"/>
      <w:outlineLvl w:val="9"/>
    </w:pPr>
    <w:rPr>
      <w:rFonts w:ascii="宋体" w:eastAsia="宋体"/>
    </w:rPr>
  </w:style>
  <w:style w:type="paragraph" w:customStyle="1" w:styleId="affffffff9">
    <w:name w:val="标准文件_三级无标题"/>
    <w:basedOn w:val="afff"/>
    <w:qFormat/>
    <w:pPr>
      <w:spacing w:beforeLines="0" w:before="0" w:afterLines="0" w:after="0"/>
      <w:outlineLvl w:val="9"/>
    </w:pPr>
    <w:rPr>
      <w:rFonts w:ascii="宋体" w:eastAsia="宋体"/>
    </w:rPr>
  </w:style>
  <w:style w:type="paragraph" w:customStyle="1" w:styleId="affffffffa">
    <w:name w:val="标准文件_二级无标题"/>
    <w:basedOn w:val="affe"/>
    <w:qFormat/>
    <w:pPr>
      <w:spacing w:beforeLines="0" w:before="0" w:afterLines="0" w:after="0"/>
      <w:outlineLvl w:val="9"/>
    </w:pPr>
    <w:rPr>
      <w:rFonts w:ascii="宋体" w:eastAsia="宋体"/>
    </w:rPr>
  </w:style>
  <w:style w:type="paragraph" w:customStyle="1" w:styleId="affffffffb">
    <w:name w:val="标准_四级无标题"/>
    <w:basedOn w:val="afff0"/>
    <w:next w:val="affffe"/>
    <w:qFormat/>
    <w:rPr>
      <w:rFonts w:eastAsia="宋体"/>
    </w:rPr>
  </w:style>
  <w:style w:type="paragraph" w:customStyle="1" w:styleId="affffffffc">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e"/>
    <w:qFormat/>
    <w:pPr>
      <w:numPr>
        <w:numId w:val="23"/>
      </w:numPr>
      <w:ind w:firstLineChars="0" w:firstLine="0"/>
    </w:pPr>
    <w:rPr>
      <w:rFonts w:ascii="Times New Roman" w:cs="Arial"/>
      <w:szCs w:val="28"/>
    </w:rPr>
  </w:style>
  <w:style w:type="paragraph" w:customStyle="1" w:styleId="ae">
    <w:name w:val="标准文件_小写罗马数字编号列项"/>
    <w:basedOn w:val="affffe"/>
    <w:qFormat/>
    <w:pPr>
      <w:numPr>
        <w:numId w:val="24"/>
      </w:numPr>
      <w:ind w:firstLineChars="0" w:firstLine="0"/>
    </w:pPr>
    <w:rPr>
      <w:rFonts w:cs="Arial"/>
      <w:szCs w:val="28"/>
    </w:rPr>
  </w:style>
  <w:style w:type="paragraph" w:customStyle="1" w:styleId="affffffffd">
    <w:name w:val="标准文件_附录标题"/>
    <w:basedOn w:val="aff3"/>
    <w:qFormat/>
    <w:pPr>
      <w:numPr>
        <w:numId w:val="0"/>
      </w:numPr>
      <w:spacing w:after="280"/>
      <w:outlineLvl w:val="9"/>
    </w:pPr>
  </w:style>
  <w:style w:type="paragraph" w:customStyle="1" w:styleId="affffffffe">
    <w:name w:val="标准文件_二级项"/>
    <w:qFormat/>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e"/>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sz w:val="21"/>
    </w:rPr>
  </w:style>
  <w:style w:type="paragraph" w:customStyle="1" w:styleId="afffffffff">
    <w:name w:val="标准文件_索引字母"/>
    <w:next w:val="affffe"/>
    <w:qFormat/>
    <w:pPr>
      <w:jc w:val="center"/>
    </w:pPr>
    <w:rPr>
      <w:rFonts w:ascii="宋体" w:eastAsia="Times New Roman" w:hAnsi="宋体"/>
      <w:b/>
      <w:kern w:val="2"/>
      <w:sz w:val="21"/>
    </w:rPr>
  </w:style>
  <w:style w:type="paragraph" w:customStyle="1" w:styleId="afffffffff0">
    <w:name w:val="标准文件_附录前"/>
    <w:next w:val="affffe"/>
    <w:qFormat/>
    <w:pPr>
      <w:spacing w:line="20" w:lineRule="atLeast"/>
      <w:ind w:firstLine="200"/>
    </w:pPr>
    <w:rPr>
      <w:rFonts w:ascii="宋体" w:hAnsi="宋体"/>
      <w:kern w:val="2"/>
      <w:sz w:val="10"/>
    </w:rPr>
  </w:style>
  <w:style w:type="paragraph" w:customStyle="1" w:styleId="afffffffff1">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e"/>
    <w:qFormat/>
    <w:pPr>
      <w:ind w:firstLineChars="0" w:firstLine="0"/>
      <w:jc w:val="center"/>
    </w:pPr>
    <w:rPr>
      <w:sz w:val="18"/>
    </w:rPr>
  </w:style>
  <w:style w:type="paragraph" w:customStyle="1" w:styleId="afff2">
    <w:name w:val="标准文件_注："/>
    <w:next w:val="affffe"/>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3"/>
    <w:qFormat/>
    <w:pPr>
      <w:widowControl w:val="0"/>
      <w:numPr>
        <w:numId w:val="28"/>
      </w:numPr>
      <w:jc w:val="both"/>
    </w:pPr>
    <w:rPr>
      <w:rFonts w:ascii="宋体" w:hAnsi="Times New Roman"/>
      <w:sz w:val="18"/>
      <w:szCs w:val="18"/>
    </w:rPr>
  </w:style>
  <w:style w:type="paragraph" w:customStyle="1" w:styleId="afffffffff3">
    <w:name w:val="标准文件_示例内容"/>
    <w:basedOn w:val="affffe"/>
    <w:qFormat/>
    <w:pPr>
      <w:ind w:firstLine="420"/>
    </w:pPr>
    <w:rPr>
      <w:sz w:val="18"/>
    </w:rPr>
  </w:style>
  <w:style w:type="paragraph" w:customStyle="1" w:styleId="afa">
    <w:name w:val="标准文件_示例×："/>
    <w:basedOn w:val="afff5"/>
    <w:next w:val="afffffffff3"/>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e"/>
    <w:qFormat/>
    <w:rPr>
      <w:rFonts w:ascii="宋体" w:hAnsi="Times New Roman"/>
      <w:sz w:val="21"/>
    </w:rPr>
  </w:style>
  <w:style w:type="paragraph" w:customStyle="1" w:styleId="afffffffff4">
    <w:name w:val="标准文件_表格续"/>
    <w:basedOn w:val="affffe"/>
    <w:next w:val="affffe"/>
    <w:qFormat/>
    <w:pPr>
      <w:jc w:val="center"/>
    </w:pPr>
    <w:rPr>
      <w:rFonts w:ascii="黑体" w:eastAsia="黑体" w:hAnsi="黑体"/>
    </w:rPr>
  </w:style>
  <w:style w:type="character" w:styleId="afffffffff5">
    <w:name w:val="Placeholder Text"/>
    <w:basedOn w:val="afff6"/>
    <w:uiPriority w:val="99"/>
    <w:semiHidden/>
    <w:qFormat/>
    <w:rPr>
      <w:color w:val="808080"/>
    </w:rPr>
  </w:style>
  <w:style w:type="paragraph" w:customStyle="1" w:styleId="2">
    <w:name w:val="标准文件_二级项2"/>
    <w:basedOn w:val="affffe"/>
    <w:qFormat/>
    <w:pPr>
      <w:numPr>
        <w:ilvl w:val="1"/>
        <w:numId w:val="21"/>
      </w:numPr>
      <w:ind w:firstLineChars="0" w:firstLine="0"/>
    </w:pPr>
  </w:style>
  <w:style w:type="paragraph" w:customStyle="1" w:styleId="21">
    <w:name w:val="标准文件_三级项2"/>
    <w:basedOn w:val="affffe"/>
    <w:qFormat/>
    <w:pPr>
      <w:numPr>
        <w:numId w:val="30"/>
      </w:numPr>
      <w:spacing w:line="300" w:lineRule="exact"/>
      <w:ind w:firstLineChars="0"/>
    </w:pPr>
    <w:rPr>
      <w:rFonts w:ascii="Times New Roman"/>
    </w:rPr>
  </w:style>
  <w:style w:type="paragraph" w:customStyle="1" w:styleId="20">
    <w:name w:val="标准文件_一级项2"/>
    <w:basedOn w:val="affffe"/>
    <w:qFormat/>
    <w:pPr>
      <w:numPr>
        <w:numId w:val="31"/>
      </w:numPr>
      <w:spacing w:line="300" w:lineRule="exact"/>
      <w:ind w:firstLineChars="0"/>
    </w:pPr>
    <w:rPr>
      <w:rFonts w:ascii="Times New Roman"/>
    </w:rPr>
  </w:style>
  <w:style w:type="paragraph" w:customStyle="1" w:styleId="afffffffff6">
    <w:name w:val="标准文件_提示"/>
    <w:basedOn w:val="affffe"/>
    <w:next w:val="affffe"/>
    <w:qFormat/>
    <w:pPr>
      <w:ind w:firstLine="420"/>
    </w:pPr>
    <w:rPr>
      <w:rFonts w:ascii="黑体" w:eastAsia="黑体"/>
    </w:rPr>
  </w:style>
  <w:style w:type="character" w:customStyle="1" w:styleId="afffffffff7">
    <w:name w:val="标准文件_来源"/>
    <w:basedOn w:val="afff6"/>
    <w:uiPriority w:val="1"/>
    <w:qFormat/>
    <w:rPr>
      <w:rFonts w:eastAsia="宋体"/>
      <w:sz w:val="21"/>
    </w:rPr>
  </w:style>
  <w:style w:type="paragraph" w:customStyle="1" w:styleId="afffffffff8">
    <w:name w:val="标准文件_图表说明"/>
    <w:qFormat/>
    <w:pPr>
      <w:spacing w:line="276" w:lineRule="auto"/>
      <w:ind w:firstLine="420"/>
    </w:pPr>
    <w:rPr>
      <w:rFonts w:ascii="宋体" w:hAnsi="宋体"/>
      <w:kern w:val="2"/>
      <w:sz w:val="18"/>
    </w:rPr>
  </w:style>
  <w:style w:type="paragraph" w:customStyle="1" w:styleId="afffffffff9">
    <w:name w:val="其他发布日期"/>
    <w:basedOn w:val="affffffc"/>
    <w:qFormat/>
    <w:pPr>
      <w:framePr w:w="3997" w:h="471" w:hRule="exact" w:hSpace="0" w:vSpace="181" w:wrap="around" w:vAnchor="page" w:hAnchor="page" w:x="1419" w:y="14097"/>
    </w:pPr>
  </w:style>
  <w:style w:type="paragraph" w:customStyle="1" w:styleId="afffffffffa">
    <w:name w:val="其他实施日期"/>
    <w:basedOn w:val="affffffff2"/>
    <w:qFormat/>
    <w:pPr>
      <w:framePr w:w="3997" w:h="471" w:hRule="exact" w:vSpace="181" w:wrap="around" w:vAnchor="page" w:hAnchor="page" w:x="7089" w:y="14097"/>
    </w:pPr>
  </w:style>
  <w:style w:type="paragraph" w:customStyle="1" w:styleId="afffffffffb">
    <w:name w:val="标准文件_文件编号"/>
    <w:basedOn w:val="affffe"/>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c">
    <w:name w:val="标准文件_替换文件编号"/>
    <w:basedOn w:val="afffffffffb"/>
    <w:qFormat/>
    <w:pPr>
      <w:framePr w:wrap="auto"/>
      <w:spacing w:before="57"/>
    </w:pPr>
    <w:rPr>
      <w:sz w:val="21"/>
    </w:rPr>
  </w:style>
  <w:style w:type="paragraph" w:customStyle="1" w:styleId="afffffffffd">
    <w:name w:val="标准文件_文件名称"/>
    <w:basedOn w:val="affffe"/>
    <w:next w:val="affffe"/>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e"/>
    <w:next w:val="affffe"/>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e"/>
    <w:next w:val="affffe"/>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e"/>
    <w:next w:val="affffe"/>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e"/>
    <w:next w:val="affffe"/>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e"/>
    <w:next w:val="affffe"/>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e"/>
    <w:next w:val="affffe"/>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e"/>
    <w:next w:val="affffe"/>
    <w:qFormat/>
    <w:pPr>
      <w:numPr>
        <w:ilvl w:val="5"/>
        <w:numId w:val="8"/>
      </w:numPr>
      <w:spacing w:beforeLines="50" w:before="50" w:afterLines="50" w:after="50"/>
      <w:ind w:firstLineChars="0"/>
    </w:pPr>
    <w:rPr>
      <w:rFonts w:ascii="黑体" w:eastAsia="黑体"/>
    </w:rPr>
  </w:style>
  <w:style w:type="paragraph" w:customStyle="1" w:styleId="afffffffffe">
    <w:name w:val="标准文件_注后"/>
    <w:basedOn w:val="affffe"/>
    <w:qFormat/>
    <w:pPr>
      <w:ind w:left="811" w:firstLineChars="0" w:firstLine="0"/>
    </w:pPr>
    <w:rPr>
      <w:sz w:val="18"/>
    </w:rPr>
  </w:style>
  <w:style w:type="paragraph" w:customStyle="1" w:styleId="X">
    <w:name w:val="标准文件_注X后"/>
    <w:basedOn w:val="affffe"/>
    <w:qFormat/>
    <w:pPr>
      <w:ind w:left="811" w:firstLineChars="0" w:firstLine="0"/>
    </w:pPr>
    <w:rPr>
      <w:sz w:val="18"/>
    </w:rPr>
  </w:style>
  <w:style w:type="paragraph" w:customStyle="1" w:styleId="affffffffff">
    <w:name w:val="标准文件_示例后"/>
    <w:basedOn w:val="affffe"/>
    <w:qFormat/>
    <w:pPr>
      <w:ind w:left="964" w:firstLineChars="0" w:firstLine="0"/>
    </w:pPr>
    <w:rPr>
      <w:sz w:val="18"/>
    </w:rPr>
  </w:style>
  <w:style w:type="paragraph" w:customStyle="1" w:styleId="X0">
    <w:name w:val="标准文件_示例X后"/>
    <w:basedOn w:val="affffe"/>
    <w:link w:val="X1"/>
    <w:qFormat/>
    <w:pPr>
      <w:ind w:left="1049" w:firstLineChars="0" w:firstLine="0"/>
    </w:pPr>
    <w:rPr>
      <w:sz w:val="18"/>
    </w:rPr>
  </w:style>
  <w:style w:type="character" w:customStyle="1" w:styleId="X1">
    <w:name w:val="标准文件_示例X后 字符"/>
    <w:basedOn w:val="Char6"/>
    <w:link w:val="X0"/>
    <w:qFormat/>
    <w:rPr>
      <w:rFonts w:ascii="宋体" w:hAnsi="Times New Roman"/>
      <w:sz w:val="18"/>
    </w:rPr>
  </w:style>
  <w:style w:type="paragraph" w:customStyle="1" w:styleId="affffffffff0">
    <w:name w:val="标准文件_索引项"/>
    <w:basedOn w:val="affffe"/>
    <w:next w:val="affffe"/>
    <w:qFormat/>
    <w:pPr>
      <w:tabs>
        <w:tab w:val="right" w:leader="dot" w:pos="9356"/>
      </w:tabs>
      <w:ind w:left="210" w:firstLineChars="0" w:hanging="210"/>
      <w:jc w:val="left"/>
    </w:pPr>
  </w:style>
  <w:style w:type="paragraph" w:customStyle="1" w:styleId="affffffffff1">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2">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3">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4">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5">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6">
    <w:name w:val="标准文件_引言一级无标题"/>
    <w:basedOn w:val="a7"/>
    <w:next w:val="affffe"/>
    <w:qFormat/>
    <w:pPr>
      <w:spacing w:beforeLines="0" w:before="0" w:afterLines="0" w:after="0" w:line="276" w:lineRule="auto"/>
    </w:pPr>
    <w:rPr>
      <w:rFonts w:ascii="宋体" w:eastAsia="宋体"/>
    </w:rPr>
  </w:style>
  <w:style w:type="paragraph" w:customStyle="1" w:styleId="affffffffff7">
    <w:name w:val="标准文件_引言二级无标题"/>
    <w:basedOn w:val="a8"/>
    <w:next w:val="affffe"/>
    <w:qFormat/>
    <w:pPr>
      <w:spacing w:beforeLines="0" w:before="0" w:afterLines="0" w:after="0" w:line="276" w:lineRule="auto"/>
    </w:pPr>
    <w:rPr>
      <w:rFonts w:ascii="宋体" w:eastAsia="宋体"/>
    </w:rPr>
  </w:style>
  <w:style w:type="paragraph" w:customStyle="1" w:styleId="affffffffff8">
    <w:name w:val="标准文件_引言三级无标题"/>
    <w:basedOn w:val="a9"/>
    <w:qFormat/>
    <w:pPr>
      <w:spacing w:beforeLines="0" w:before="0" w:afterLines="0" w:after="0" w:line="276" w:lineRule="auto"/>
    </w:pPr>
    <w:rPr>
      <w:rFonts w:ascii="宋体" w:eastAsia="宋体"/>
    </w:rPr>
  </w:style>
  <w:style w:type="paragraph" w:customStyle="1" w:styleId="affffffffff9">
    <w:name w:val="标准文件_引言四级无标题"/>
    <w:basedOn w:val="aa"/>
    <w:next w:val="affffe"/>
    <w:qFormat/>
    <w:pPr>
      <w:spacing w:beforeLines="0" w:before="0" w:afterLines="0" w:after="0" w:line="276" w:lineRule="auto"/>
    </w:pPr>
    <w:rPr>
      <w:rFonts w:ascii="宋体" w:eastAsia="宋体"/>
    </w:rPr>
  </w:style>
  <w:style w:type="paragraph" w:customStyle="1" w:styleId="affffffffffa">
    <w:name w:val="标准文件_引言五级无标题"/>
    <w:basedOn w:val="ab"/>
    <w:next w:val="affffe"/>
    <w:qFormat/>
    <w:pPr>
      <w:spacing w:beforeLines="0" w:before="0" w:afterLines="0" w:after="0" w:line="276" w:lineRule="auto"/>
    </w:pPr>
    <w:rPr>
      <w:rFonts w:ascii="宋体" w:eastAsia="宋体"/>
    </w:rPr>
  </w:style>
  <w:style w:type="paragraph" w:customStyle="1" w:styleId="affffffffffb">
    <w:name w:val="标准文件_索引标题"/>
    <w:basedOn w:val="afffff5"/>
    <w:next w:val="affffe"/>
    <w:qFormat/>
    <w:rPr>
      <w:rFonts w:hAnsi="黑体"/>
    </w:rPr>
  </w:style>
  <w:style w:type="paragraph" w:customStyle="1" w:styleId="affffffffffc">
    <w:name w:val="标准文件_脚注内容"/>
    <w:basedOn w:val="affffe"/>
    <w:qFormat/>
    <w:pPr>
      <w:ind w:leftChars="200" w:left="400" w:hangingChars="200" w:hanging="200"/>
    </w:pPr>
    <w:rPr>
      <w:sz w:val="15"/>
    </w:rPr>
  </w:style>
  <w:style w:type="paragraph" w:customStyle="1" w:styleId="affffffffffd">
    <w:name w:val="标准文件_术语条一"/>
    <w:basedOn w:val="affffffff7"/>
    <w:next w:val="affffe"/>
    <w:link w:val="Char8"/>
    <w:qFormat/>
  </w:style>
  <w:style w:type="paragraph" w:customStyle="1" w:styleId="affffffffffe">
    <w:name w:val="标准文件_术语条二"/>
    <w:basedOn w:val="affffffffa"/>
    <w:next w:val="affffe"/>
    <w:link w:val="Char9"/>
    <w:qFormat/>
  </w:style>
  <w:style w:type="paragraph" w:customStyle="1" w:styleId="afffffffffff">
    <w:name w:val="标准文件_术语条三"/>
    <w:basedOn w:val="affffffff9"/>
    <w:next w:val="affffe"/>
    <w:qFormat/>
  </w:style>
  <w:style w:type="paragraph" w:customStyle="1" w:styleId="afffffffffff0">
    <w:name w:val="标准文件_术语条四"/>
    <w:basedOn w:val="affffffffc"/>
    <w:next w:val="affffe"/>
    <w:qFormat/>
  </w:style>
  <w:style w:type="paragraph" w:customStyle="1" w:styleId="afffffffffff1">
    <w:name w:val="标准文件_术语条五"/>
    <w:basedOn w:val="affffffff8"/>
    <w:next w:val="affffe"/>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2">
    <w:name w:val="发布"/>
    <w:basedOn w:val="afff6"/>
    <w:qFormat/>
    <w:rPr>
      <w:rFonts w:ascii="黑体" w:eastAsia="黑体"/>
      <w:spacing w:val="85"/>
      <w:w w:val="100"/>
      <w:position w:val="3"/>
      <w:sz w:val="28"/>
      <w:szCs w:val="28"/>
    </w:rPr>
  </w:style>
  <w:style w:type="character" w:customStyle="1" w:styleId="Char8">
    <w:name w:val="标准文件_术语条一 Char"/>
    <w:link w:val="affffffffffd"/>
    <w:qFormat/>
    <w:rPr>
      <w:rFonts w:ascii="宋体" w:hAnsi="Times New Roman"/>
      <w:sz w:val="21"/>
    </w:rPr>
  </w:style>
  <w:style w:type="character" w:customStyle="1" w:styleId="Char9">
    <w:name w:val="标准文件_术语条二 Char"/>
    <w:link w:val="affffffffffe"/>
    <w:qFormat/>
    <w:rPr>
      <w:rFonts w:ascii="宋体" w:hAnsi="Times New Roman"/>
      <w:sz w:val="21"/>
    </w:rPr>
  </w:style>
  <w:style w:type="paragraph" w:customStyle="1" w:styleId="12">
    <w:name w:val="正文1"/>
    <w:qFormat/>
    <w:pPr>
      <w:jc w:val="both"/>
    </w:pPr>
    <w:rPr>
      <w:rFonts w:cs="Calibri"/>
      <w:kern w:val="2"/>
      <w:sz w:val="21"/>
      <w:szCs w:val="21"/>
    </w:rPr>
  </w:style>
  <w:style w:type="character" w:customStyle="1" w:styleId="Char7">
    <w:name w:val="标准文件_二级条标题 Char"/>
    <w:link w:val="affe"/>
    <w:qFormat/>
    <w:rPr>
      <w:rFonts w:ascii="黑体" w:eastAsia="黑体" w:hAnsi="Times New Roman"/>
      <w:sz w:val="21"/>
    </w:rPr>
  </w:style>
  <w:style w:type="paragraph" w:customStyle="1" w:styleId="13">
    <w:name w:val="修订1"/>
    <w:hidden/>
    <w:uiPriority w:val="99"/>
    <w:unhideWhenUsed/>
    <w:qFormat/>
    <w:rPr>
      <w:kern w:val="2"/>
      <w:sz w:val="21"/>
      <w:szCs w:val="21"/>
    </w:rPr>
  </w:style>
  <w:style w:type="paragraph" w:customStyle="1" w:styleId="24">
    <w:name w:val="修订2"/>
    <w:hidden/>
    <w:uiPriority w:val="99"/>
    <w:unhideWhenUsed/>
    <w:qFormat/>
    <w:rPr>
      <w:kern w:val="2"/>
      <w:sz w:val="21"/>
      <w:szCs w:val="21"/>
    </w:rPr>
  </w:style>
  <w:style w:type="paragraph" w:customStyle="1" w:styleId="afffffffffff3">
    <w:name w:val="段"/>
    <w:basedOn w:val="afff5"/>
    <w:qFormat/>
    <w:pPr>
      <w:widowControl/>
      <w:autoSpaceDE w:val="0"/>
      <w:autoSpaceDN w:val="0"/>
      <w:adjustRightInd/>
      <w:spacing w:line="240" w:lineRule="auto"/>
      <w:ind w:firstLineChars="200" w:firstLine="420"/>
    </w:pPr>
    <w:rPr>
      <w:rFonts w:ascii="宋体" w:hAnsi="宋体" w:cs="宋体"/>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header" Target="header8.xml"/><Relationship Id="rId21" Type="http://schemas.openxmlformats.org/officeDocument/2006/relationships/footer" Target="footer5.xml"/><Relationship Id="rId34" Type="http://schemas.openxmlformats.org/officeDocument/2006/relationships/footer" Target="footer11.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7.xml"/><Relationship Id="rId33" Type="http://schemas.openxmlformats.org/officeDocument/2006/relationships/footer" Target="footer10.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footer" Target="footer6.xml"/><Relationship Id="rId32" Type="http://schemas.openxmlformats.org/officeDocument/2006/relationships/header" Target="header11.xml"/><Relationship Id="rId37" Type="http://schemas.openxmlformats.org/officeDocument/2006/relationships/theme" Target="theme/theme1.xml"/><Relationship Id="rId5" Type="http://schemas.microsoft.com/office/2007/relationships/stylesWithEffects" Target="stylesWithEffects.xml"/><Relationship Id="rId15" Type="http://schemas.openxmlformats.org/officeDocument/2006/relationships/footer" Target="footer2.xml"/><Relationship Id="rId23" Type="http://schemas.openxmlformats.org/officeDocument/2006/relationships/header" Target="header7.xml"/><Relationship Id="rId28" Type="http://schemas.openxmlformats.org/officeDocument/2006/relationships/footer" Target="footer8.xml"/><Relationship Id="rId36" Type="http://schemas.openxmlformats.org/officeDocument/2006/relationships/glossaryDocument" Target="glossary/document.xml"/><Relationship Id="rId10" Type="http://schemas.openxmlformats.org/officeDocument/2006/relationships/image" Target="media/image1.png"/><Relationship Id="rId19" Type="http://schemas.openxmlformats.org/officeDocument/2006/relationships/header" Target="header5.xml"/><Relationship Id="rId31" Type="http://schemas.openxmlformats.org/officeDocument/2006/relationships/header" Target="header10.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header" Target="header9.xml"/><Relationship Id="rId30" Type="http://schemas.openxmlformats.org/officeDocument/2006/relationships/image" Target="media/image3.jpeg"/><Relationship Id="rId35" Type="http://schemas.openxmlformats.org/officeDocument/2006/relationships/fontTable" Target="fontTable.xml"/><Relationship Id="rId8" Type="http://schemas.openxmlformats.org/officeDocument/2006/relationships/footnotes" Target="footnotes.xml"/><Relationship Id="rId3"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D:\ruanjiananzhuang\SET2025\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6A881E1D7344406903FADC03FA52A06"/>
        <w:category>
          <w:name w:val="常规"/>
          <w:gallery w:val="placeholder"/>
        </w:category>
        <w:types>
          <w:type w:val="bbPlcHdr"/>
        </w:types>
        <w:behaviors>
          <w:behavior w:val="content"/>
        </w:behaviors>
        <w:guid w:val="{960BB04D-DDE0-49C8-A130-A82EB0094531}"/>
      </w:docPartPr>
      <w:docPartBody>
        <w:p w:rsidR="00526A2A" w:rsidRDefault="00526A2A">
          <w:pPr>
            <w:pStyle w:val="36A881E1D7344406903FADC03FA52A06"/>
          </w:pPr>
          <w:r>
            <w:rPr>
              <w:rStyle w:val="a3"/>
              <w:rFonts w:hint="eastAsia"/>
            </w:rPr>
            <w:t>单击或点击此处输入文字。</w:t>
          </w:r>
        </w:p>
      </w:docPartBody>
    </w:docPart>
    <w:docPart>
      <w:docPartPr>
        <w:name w:val="71EB0C5E4F7549298FE58EBD9C12CF8D"/>
        <w:category>
          <w:name w:val="常规"/>
          <w:gallery w:val="placeholder"/>
        </w:category>
        <w:types>
          <w:type w:val="bbPlcHdr"/>
        </w:types>
        <w:behaviors>
          <w:behavior w:val="content"/>
        </w:behaviors>
        <w:guid w:val="{77A2B747-6FF3-471B-8B03-B2DB129B9ED3}"/>
      </w:docPartPr>
      <w:docPartBody>
        <w:p w:rsidR="00526A2A" w:rsidRDefault="00526A2A">
          <w:pPr>
            <w:pStyle w:val="71EB0C5E4F7549298FE58EBD9C12CF8D"/>
          </w:pPr>
          <w:r>
            <w:rPr>
              <w:rStyle w:val="a3"/>
              <w:rFonts w:hint="eastAsia"/>
            </w:rPr>
            <w:t>选择一项。</w:t>
          </w:r>
        </w:p>
      </w:docPartBody>
    </w:docPart>
    <w:docPart>
      <w:docPartPr>
        <w:name w:val="5F377E8A0A8D44608D745CE8FFD574BB"/>
        <w:category>
          <w:name w:val="常规"/>
          <w:gallery w:val="placeholder"/>
        </w:category>
        <w:types>
          <w:type w:val="bbPlcHdr"/>
        </w:types>
        <w:behaviors>
          <w:behavior w:val="content"/>
        </w:behaviors>
        <w:guid w:val="{37B6008A-F11B-484F-8F4D-A6152553878C}"/>
      </w:docPartPr>
      <w:docPartBody>
        <w:p w:rsidR="00526A2A" w:rsidRDefault="00526A2A">
          <w:pPr>
            <w:pStyle w:val="5F377E8A0A8D44608D745CE8FFD574BB"/>
          </w:pPr>
          <w:r>
            <w:rPr>
              <w:rStyle w:val="a3"/>
              <w:rFonts w:hint="eastAsia"/>
            </w:rPr>
            <w:t>选择一项。</w:t>
          </w:r>
        </w:p>
      </w:docPartBody>
    </w:docPart>
  </w:docParts>
</w:glossaryDocument>
</file>

<file path=word/glossary/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2AF4" w:rsidRDefault="00062AF4">
      <w:pPr>
        <w:spacing w:line="240" w:lineRule="auto"/>
      </w:pPr>
      <w:r>
        <w:separator/>
      </w:r>
    </w:p>
  </w:endnote>
  <w:endnote w:type="continuationSeparator" w:id="0">
    <w:p w:rsidR="00062AF4" w:rsidRDefault="00062AF4">
      <w:pPr>
        <w:spacing w:line="240" w:lineRule="auto"/>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glossary/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2AF4" w:rsidRDefault="00062AF4">
      <w:pPr>
        <w:spacing w:after="0"/>
      </w:pPr>
      <w:r>
        <w:separator/>
      </w:r>
    </w:p>
  </w:footnote>
  <w:footnote w:type="continuationSeparator" w:id="0">
    <w:p w:rsidR="00062AF4" w:rsidRDefault="00062AF4">
      <w:pPr>
        <w:spacing w:after="0"/>
      </w:pPr>
      <w:r>
        <w:continuationSeparato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0F14"/>
    <w:rsid w:val="000306EF"/>
    <w:rsid w:val="00062AF4"/>
    <w:rsid w:val="000A5B4F"/>
    <w:rsid w:val="00175F58"/>
    <w:rsid w:val="00197AEC"/>
    <w:rsid w:val="001E73BD"/>
    <w:rsid w:val="00284A9F"/>
    <w:rsid w:val="00526A2A"/>
    <w:rsid w:val="0063656B"/>
    <w:rsid w:val="00701D27"/>
    <w:rsid w:val="007325F3"/>
    <w:rsid w:val="007A432F"/>
    <w:rsid w:val="007B5BCB"/>
    <w:rsid w:val="00874823"/>
    <w:rsid w:val="00896083"/>
    <w:rsid w:val="008C5A89"/>
    <w:rsid w:val="00923D0A"/>
    <w:rsid w:val="00AC4CB4"/>
    <w:rsid w:val="00BE426E"/>
    <w:rsid w:val="00C208EA"/>
    <w:rsid w:val="00C50672"/>
    <w:rsid w:val="00CC62C5"/>
    <w:rsid w:val="00D4474C"/>
    <w:rsid w:val="00EA0F14"/>
    <w:rsid w:val="00EB221E"/>
    <w:rsid w:val="00EC16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qFormat="1"/>
    <w:lsdException w:name="Normal Table" w:qFormat="1"/>
    <w:lsdException w:name="Table Grid" w:semiHidden="0" w:unhideWhenUsed="0"/>
    <w:lsdException w:name="Placeholder Text"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spacing w:after="160" w:line="278" w:lineRule="auto"/>
    </w:pPr>
    <w:rPr>
      <w:kern w:val="2"/>
      <w:sz w:val="22"/>
      <w:szCs w:val="24"/>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36A881E1D7344406903FADC03FA52A06">
    <w:name w:val="36A881E1D7344406903FADC03FA52A06"/>
    <w:pPr>
      <w:widowControl w:val="0"/>
      <w:spacing w:after="160" w:line="278" w:lineRule="auto"/>
    </w:pPr>
    <w:rPr>
      <w:kern w:val="2"/>
      <w:sz w:val="22"/>
      <w:szCs w:val="24"/>
      <w14:ligatures w14:val="standardContextual"/>
    </w:rPr>
  </w:style>
  <w:style w:type="paragraph" w:customStyle="1" w:styleId="71EB0C5E4F7549298FE58EBD9C12CF8D">
    <w:name w:val="71EB0C5E4F7549298FE58EBD9C12CF8D"/>
    <w:qFormat/>
    <w:pPr>
      <w:widowControl w:val="0"/>
      <w:spacing w:after="160" w:line="278" w:lineRule="auto"/>
    </w:pPr>
    <w:rPr>
      <w:kern w:val="2"/>
      <w:sz w:val="22"/>
      <w:szCs w:val="24"/>
      <w14:ligatures w14:val="standardContextual"/>
    </w:rPr>
  </w:style>
  <w:style w:type="paragraph" w:customStyle="1" w:styleId="5F377E8A0A8D44608D745CE8FFD574BB">
    <w:name w:val="5F377E8A0A8D44608D745CE8FFD574BB"/>
    <w:qFormat/>
    <w:pPr>
      <w:widowControl w:val="0"/>
      <w:spacing w:after="160" w:line="278" w:lineRule="auto"/>
    </w:pPr>
    <w:rPr>
      <w:kern w:val="2"/>
      <w:sz w:val="22"/>
      <w:szCs w:val="24"/>
      <w14:ligatures w14:val="standardContextual"/>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qFormat="1"/>
    <w:lsdException w:name="Normal Table" w:qFormat="1"/>
    <w:lsdException w:name="Table Grid" w:semiHidden="0" w:unhideWhenUsed="0"/>
    <w:lsdException w:name="Placeholder Text"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spacing w:after="160" w:line="278" w:lineRule="auto"/>
    </w:pPr>
    <w:rPr>
      <w:kern w:val="2"/>
      <w:sz w:val="22"/>
      <w:szCs w:val="24"/>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36A881E1D7344406903FADC03FA52A06">
    <w:name w:val="36A881E1D7344406903FADC03FA52A06"/>
    <w:pPr>
      <w:widowControl w:val="0"/>
      <w:spacing w:after="160" w:line="278" w:lineRule="auto"/>
    </w:pPr>
    <w:rPr>
      <w:kern w:val="2"/>
      <w:sz w:val="22"/>
      <w:szCs w:val="24"/>
      <w14:ligatures w14:val="standardContextual"/>
    </w:rPr>
  </w:style>
  <w:style w:type="paragraph" w:customStyle="1" w:styleId="71EB0C5E4F7549298FE58EBD9C12CF8D">
    <w:name w:val="71EB0C5E4F7549298FE58EBD9C12CF8D"/>
    <w:qFormat/>
    <w:pPr>
      <w:widowControl w:val="0"/>
      <w:spacing w:after="160" w:line="278" w:lineRule="auto"/>
    </w:pPr>
    <w:rPr>
      <w:kern w:val="2"/>
      <w:sz w:val="22"/>
      <w:szCs w:val="24"/>
      <w14:ligatures w14:val="standardContextual"/>
    </w:rPr>
  </w:style>
  <w:style w:type="paragraph" w:customStyle="1" w:styleId="5F377E8A0A8D44608D745CE8FFD574BB">
    <w:name w:val="5F377E8A0A8D44608D745CE8FFD574BB"/>
    <w:qFormat/>
    <w:pPr>
      <w:widowControl w:val="0"/>
      <w:spacing w:after="160" w:line="278" w:lineRule="auto"/>
    </w:pPr>
    <w:rPr>
      <w:kern w:val="2"/>
      <w:sz w:val="22"/>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89BBE52-8F72-4464-B315-9BA95997BC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Template>
  <TotalTime>3763</TotalTime>
  <Pages>8</Pages>
  <Words>1981</Words>
  <Characters>2504</Characters>
  <Application>Microsoft Office Word</Application>
  <DocSecurity>0</DocSecurity>
  <Lines>20</Lines>
  <Paragraphs>8</Paragraphs>
  <ScaleCrop>false</ScaleCrop>
  <Company>PCMI</Company>
  <LinksUpToDate>false</LinksUpToDate>
  <CharactersWithSpaces>4477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1</dc:creator>
  <dc:description>&lt;config cover="true" show_menu="true" version="1.0.0" doctype="SDKXY"&gt;_x000d_
&lt;/config&gt;</dc:description>
  <cp:lastModifiedBy>qiao</cp:lastModifiedBy>
  <cp:revision>53</cp:revision>
  <cp:lastPrinted>2021-02-02T08:22:00Z</cp:lastPrinted>
  <dcterms:created xsi:type="dcterms:W3CDTF">2025-03-20T00:16:00Z</dcterms:created>
  <dcterms:modified xsi:type="dcterms:W3CDTF">2025-10-29T09:19:00Z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TemplateDocerSaveRecord">
    <vt:lpwstr>eyJoZGlkIjoiNWQ2M2M3NjMwOWFmYTljMzU3NzA1NWI2MjAwNmRhMmMiLCJ1c2VySWQiOiIxNjU4NjczNjY4In0=</vt:lpwstr>
  </property>
  <property fmtid="{D5CDD505-2E9C-101B-9397-08002B2CF9AE}" pid="16" name="KSOProductBuildVer">
    <vt:lpwstr>2052-12.1.0.21915</vt:lpwstr>
  </property>
  <property fmtid="{D5CDD505-2E9C-101B-9397-08002B2CF9AE}" pid="17" name="ICV">
    <vt:lpwstr>9566E12224BC41E1B652985D1CBF918B_13</vt:lpwstr>
  </property>
</Properties>
</file>